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80922" w14:textId="739DA788" w:rsidR="002707F0" w:rsidRPr="008727AC" w:rsidRDefault="008727AC" w:rsidP="002707F0">
      <w:pPr>
        <w:rPr>
          <w:b/>
          <w:bCs/>
          <w:sz w:val="32"/>
          <w:szCs w:val="32"/>
        </w:rPr>
      </w:pPr>
      <w:r>
        <w:rPr>
          <w:b/>
          <w:bCs/>
          <w:sz w:val="32"/>
          <w:szCs w:val="32"/>
        </w:rPr>
        <w:t>Ortodoksinen kuvataide</w:t>
      </w:r>
    </w:p>
    <w:p w14:paraId="46E68BDF" w14:textId="77777777" w:rsidR="008727AC" w:rsidRPr="002707F0" w:rsidRDefault="008727AC" w:rsidP="002707F0"/>
    <w:p w14:paraId="653338B0" w14:textId="77777777" w:rsidR="002707F0" w:rsidRPr="008727AC" w:rsidRDefault="002707F0" w:rsidP="002707F0">
      <w:pPr>
        <w:rPr>
          <w:sz w:val="24"/>
          <w:szCs w:val="24"/>
        </w:rPr>
      </w:pPr>
      <w:r w:rsidRPr="008727AC">
        <w:rPr>
          <w:b/>
          <w:bCs/>
          <w:sz w:val="24"/>
          <w:szCs w:val="24"/>
        </w:rPr>
        <w:t>Uskonnollinen taide: kuvataide ja veistokset ortodoksisessa traditiossa</w:t>
      </w:r>
    </w:p>
    <w:p w14:paraId="7912A1E2" w14:textId="77777777" w:rsidR="002707F0" w:rsidRPr="008727AC" w:rsidRDefault="002707F0" w:rsidP="002707F0">
      <w:pPr>
        <w:rPr>
          <w:sz w:val="24"/>
          <w:szCs w:val="24"/>
        </w:rPr>
      </w:pPr>
      <w:r w:rsidRPr="008727AC">
        <w:rPr>
          <w:sz w:val="24"/>
          <w:szCs w:val="24"/>
        </w:rPr>
        <w:t>Uskonnollinen taide on ollut kautta aikojen keskeinen väline, jolla ihmiset ovat ilmaisseet uskoaan, mysteereitä ja hengellisiä kokemuksiaan. Kuvataiteella ja veistoksilla on erityinen merkitys uskonnollisessa kontekstissa, sillä ne tarjoavat fyysisen ja visuaalisen ilmaisumuodon näkymättömälle hengelliselle todellisuudelle. Tässä esseessä tarkastelen uskonnollista taidetta erityisesti kristillisestä näkökulmasta, kiinnittäen huomiota ortodoksiseen traditioon.</w:t>
      </w:r>
    </w:p>
    <w:p w14:paraId="5AD95529" w14:textId="77777777" w:rsidR="002707F0" w:rsidRPr="008727AC" w:rsidRDefault="002707F0" w:rsidP="002707F0">
      <w:pPr>
        <w:rPr>
          <w:b/>
          <w:bCs/>
          <w:sz w:val="24"/>
          <w:szCs w:val="24"/>
        </w:rPr>
      </w:pPr>
      <w:r w:rsidRPr="008727AC">
        <w:rPr>
          <w:b/>
          <w:bCs/>
          <w:sz w:val="24"/>
          <w:szCs w:val="24"/>
        </w:rPr>
        <w:t>Kuvataide uskonnollisessa kontekstissa</w:t>
      </w:r>
    </w:p>
    <w:p w14:paraId="5EA4DBB0" w14:textId="77777777" w:rsidR="002707F0" w:rsidRPr="008727AC" w:rsidRDefault="002707F0" w:rsidP="002707F0">
      <w:pPr>
        <w:rPr>
          <w:sz w:val="24"/>
          <w:szCs w:val="24"/>
        </w:rPr>
      </w:pPr>
      <w:r w:rsidRPr="008727AC">
        <w:rPr>
          <w:sz w:val="24"/>
          <w:szCs w:val="24"/>
        </w:rPr>
        <w:t xml:space="preserve">Kristinuskon alusta lähtien kuvataide on ollut merkittävässä asemassa hengellisen sanoman välittämisessä. Keskiaikaisessa Euroopassa kirkkojen seinämaalaukset ja alttaritaulut esittivät Raamatun kertomuksia, sillä lukutaidottomalle kansalle kuvat toimivat "kirjana", joka kertoi Kristuksen elämästä, pyhimyksistä ja pelastushistoriasta. Renessanssin aikana uskonnollinen taide saavutti uuden huipun, kun taiteilijat, kuten Michelangelo ja Leonardo da Vinci, yhdistivät klassiset vaikutteet kristillisiin teemoihin. Esimerkiksi Michelangelon veistokset, kuten </w:t>
      </w:r>
      <w:proofErr w:type="spellStart"/>
      <w:r w:rsidRPr="008727AC">
        <w:rPr>
          <w:i/>
          <w:iCs/>
          <w:sz w:val="24"/>
          <w:szCs w:val="24"/>
        </w:rPr>
        <w:t>Pietà</w:t>
      </w:r>
      <w:proofErr w:type="spellEnd"/>
      <w:r w:rsidRPr="008727AC">
        <w:rPr>
          <w:sz w:val="24"/>
          <w:szCs w:val="24"/>
        </w:rPr>
        <w:t xml:space="preserve">, ja </w:t>
      </w:r>
      <w:proofErr w:type="spellStart"/>
      <w:r w:rsidRPr="008727AC">
        <w:rPr>
          <w:sz w:val="24"/>
          <w:szCs w:val="24"/>
        </w:rPr>
        <w:t>Sikstuksen</w:t>
      </w:r>
      <w:proofErr w:type="spellEnd"/>
      <w:r w:rsidRPr="008727AC">
        <w:rPr>
          <w:sz w:val="24"/>
          <w:szCs w:val="24"/>
        </w:rPr>
        <w:t xml:space="preserve"> kappelin kattofreskot ovat ikonisia esimerkkejä uskonnollisen taiteen voimasta välittää tunteita ja teologiaa.</w:t>
      </w:r>
    </w:p>
    <w:p w14:paraId="758CC7F3" w14:textId="77777777" w:rsidR="002707F0" w:rsidRPr="008727AC" w:rsidRDefault="002707F0" w:rsidP="002707F0">
      <w:pPr>
        <w:rPr>
          <w:sz w:val="24"/>
          <w:szCs w:val="24"/>
        </w:rPr>
      </w:pPr>
      <w:r w:rsidRPr="008727AC">
        <w:rPr>
          <w:sz w:val="24"/>
          <w:szCs w:val="24"/>
        </w:rPr>
        <w:t>Uskonnollinen veistotaide keskittyy usein Kristuksen, Neitsyt Marian ja pyhimysten kuvaamiseen. Veistokset voivat toimia kunnioituksen ja meditaation kohteina, ja ne muistuttavat uskovia pyhyyden läsnäolosta.</w:t>
      </w:r>
    </w:p>
    <w:p w14:paraId="34DFAD63" w14:textId="77777777" w:rsidR="002707F0" w:rsidRPr="008727AC" w:rsidRDefault="002707F0" w:rsidP="002707F0">
      <w:pPr>
        <w:rPr>
          <w:b/>
          <w:bCs/>
          <w:sz w:val="24"/>
          <w:szCs w:val="24"/>
        </w:rPr>
      </w:pPr>
      <w:r w:rsidRPr="008727AC">
        <w:rPr>
          <w:b/>
          <w:bCs/>
          <w:sz w:val="24"/>
          <w:szCs w:val="24"/>
        </w:rPr>
        <w:t>Ortodoksinen traditio: ikoni taiteen ytimenä</w:t>
      </w:r>
    </w:p>
    <w:p w14:paraId="040B8F67" w14:textId="77777777" w:rsidR="002707F0" w:rsidRPr="008727AC" w:rsidRDefault="002707F0" w:rsidP="002707F0">
      <w:pPr>
        <w:rPr>
          <w:sz w:val="24"/>
          <w:szCs w:val="24"/>
        </w:rPr>
      </w:pPr>
      <w:r w:rsidRPr="008727AC">
        <w:rPr>
          <w:sz w:val="24"/>
          <w:szCs w:val="24"/>
        </w:rPr>
        <w:t>Ortodoksisessa kristinuskossa taide on kehittynyt eri suuntaan kuin lännessä. Keskiössä ovat ikonit, jotka ovat paljon enemmän kuin vain uskonnollisia kuvia. Ikonit ovat teologisia "ikkunoita", joiden kautta taivaan todellisuus avautuu maan päälle. Niitä ei pidetä pelkästään esteettisinä teoksina, vaan pyhitettyinä ja rukouksen välikappaleina.</w:t>
      </w:r>
    </w:p>
    <w:p w14:paraId="4A890D20" w14:textId="77777777" w:rsidR="002707F0" w:rsidRPr="008727AC" w:rsidRDefault="002707F0" w:rsidP="002707F0">
      <w:pPr>
        <w:rPr>
          <w:sz w:val="24"/>
          <w:szCs w:val="24"/>
        </w:rPr>
      </w:pPr>
      <w:r w:rsidRPr="008727AC">
        <w:rPr>
          <w:sz w:val="24"/>
          <w:szCs w:val="24"/>
        </w:rPr>
        <w:t xml:space="preserve">Ikonit maalataan tarkasti määriteltyjen kaavojen mukaan, mikä heijastaa ortodoksista käsitystä siitä, että taide on osa kirkon traditiota ja liturgista elämää. Tunnettuja ikonimaalareita ovat esimerkiksi </w:t>
      </w:r>
      <w:proofErr w:type="spellStart"/>
      <w:r w:rsidRPr="008727AC">
        <w:rPr>
          <w:sz w:val="24"/>
          <w:szCs w:val="24"/>
        </w:rPr>
        <w:t>Theofanes</w:t>
      </w:r>
      <w:proofErr w:type="spellEnd"/>
      <w:r w:rsidRPr="008727AC">
        <w:rPr>
          <w:sz w:val="24"/>
          <w:szCs w:val="24"/>
        </w:rPr>
        <w:t xml:space="preserve"> Kreikkalainen ja Andrei Rubljov. </w:t>
      </w:r>
      <w:proofErr w:type="spellStart"/>
      <w:r w:rsidRPr="008727AC">
        <w:rPr>
          <w:sz w:val="24"/>
          <w:szCs w:val="24"/>
        </w:rPr>
        <w:t>Rubljovin</w:t>
      </w:r>
      <w:proofErr w:type="spellEnd"/>
      <w:r w:rsidRPr="008727AC">
        <w:rPr>
          <w:sz w:val="24"/>
          <w:szCs w:val="24"/>
        </w:rPr>
        <w:t xml:space="preserve"> </w:t>
      </w:r>
      <w:r w:rsidRPr="008727AC">
        <w:rPr>
          <w:i/>
          <w:iCs/>
          <w:sz w:val="24"/>
          <w:szCs w:val="24"/>
        </w:rPr>
        <w:t>Pyhä Kolminaisuus</w:t>
      </w:r>
      <w:r w:rsidRPr="008727AC">
        <w:rPr>
          <w:sz w:val="24"/>
          <w:szCs w:val="24"/>
        </w:rPr>
        <w:t xml:space="preserve"> -ikoni on yksi kauneimmista ja hengellisimmistä esimerkeistä ikonitaiteesta. Ikonien symboliikka, kuten kultaiset taustat, osoittaa taivaallista valoa ja pyhyyttä.</w:t>
      </w:r>
    </w:p>
    <w:p w14:paraId="06C97300" w14:textId="77777777" w:rsidR="002707F0" w:rsidRPr="008727AC" w:rsidRDefault="002707F0" w:rsidP="002707F0">
      <w:pPr>
        <w:rPr>
          <w:sz w:val="24"/>
          <w:szCs w:val="24"/>
        </w:rPr>
      </w:pPr>
      <w:r w:rsidRPr="008727AC">
        <w:rPr>
          <w:sz w:val="24"/>
          <w:szCs w:val="24"/>
        </w:rPr>
        <w:t xml:space="preserve">Ortodoksinen traditio ei sisällä kolmiulotteista veistotaidetta samalla tavalla kuin länsimainen kirkollinen taide. Tämä juontaa juurensa varhaiskirkon </w:t>
      </w:r>
      <w:proofErr w:type="spellStart"/>
      <w:r w:rsidRPr="008727AC">
        <w:rPr>
          <w:sz w:val="24"/>
          <w:szCs w:val="24"/>
        </w:rPr>
        <w:t>ikonoklasmikiistoihin</w:t>
      </w:r>
      <w:proofErr w:type="spellEnd"/>
      <w:r w:rsidRPr="008727AC">
        <w:rPr>
          <w:sz w:val="24"/>
          <w:szCs w:val="24"/>
        </w:rPr>
        <w:t>, jolloin kirkko päätti, että liturgisen taiteen tulee pysyä litteässä muodossa. Veistoksia pidettiin liian konkreettisina ja vaarana epäjumalanpalvonnalle.</w:t>
      </w:r>
    </w:p>
    <w:p w14:paraId="794D6977" w14:textId="77777777" w:rsidR="002707F0" w:rsidRPr="008727AC" w:rsidRDefault="002707F0" w:rsidP="002707F0">
      <w:pPr>
        <w:rPr>
          <w:b/>
          <w:bCs/>
          <w:sz w:val="24"/>
          <w:szCs w:val="24"/>
        </w:rPr>
      </w:pPr>
      <w:r w:rsidRPr="008727AC">
        <w:rPr>
          <w:b/>
          <w:bCs/>
          <w:sz w:val="24"/>
          <w:szCs w:val="24"/>
        </w:rPr>
        <w:t>Uskonnollisen taiteen merkitys nykyajassa</w:t>
      </w:r>
    </w:p>
    <w:p w14:paraId="29D3E95A" w14:textId="77777777" w:rsidR="002707F0" w:rsidRPr="008727AC" w:rsidRDefault="002707F0" w:rsidP="002707F0">
      <w:pPr>
        <w:rPr>
          <w:sz w:val="24"/>
          <w:szCs w:val="24"/>
        </w:rPr>
      </w:pPr>
      <w:r w:rsidRPr="008727AC">
        <w:rPr>
          <w:sz w:val="24"/>
          <w:szCs w:val="24"/>
        </w:rPr>
        <w:t>Nykyajan uskonnollinen taide jatkaa vuosisataista perinnettä, mutta on samalla joutunut kohtaamaan maallistumisen haasteet. Ortodoksiset ikonit säilyttävät edelleen merkityksensä niin kirkkojen liturgiassa kuin yksityisessä hengellisessä elämässä. Lännessä uskonnollinen taide on saanut modernimpia muotoja, jotka ilmentävät taiteilijoiden yksilöllistä hengellistä pohdintaa.</w:t>
      </w:r>
    </w:p>
    <w:p w14:paraId="41ABE38F" w14:textId="77777777" w:rsidR="002707F0" w:rsidRPr="008727AC" w:rsidRDefault="002707F0" w:rsidP="002707F0">
      <w:pPr>
        <w:rPr>
          <w:sz w:val="24"/>
          <w:szCs w:val="24"/>
        </w:rPr>
      </w:pPr>
      <w:r w:rsidRPr="008727AC">
        <w:rPr>
          <w:sz w:val="24"/>
          <w:szCs w:val="24"/>
        </w:rPr>
        <w:t>Uskonnollinen taide, olipa kyseessä ikonit tai veistokset, säilyttää keskeisen roolinsa, koska se toimii siltana aineellisen ja hengellisen maailman välillä. Ortodoksinen traditio muistuttaa siitä, että taide voi olla paitsi visuaalista kauneutta, myös hengellisen totuuden ilmaus.</w:t>
      </w:r>
    </w:p>
    <w:p w14:paraId="7A45B1D3" w14:textId="77777777" w:rsidR="002707F0" w:rsidRPr="008727AC" w:rsidRDefault="00000000" w:rsidP="002707F0">
      <w:pPr>
        <w:rPr>
          <w:sz w:val="24"/>
          <w:szCs w:val="24"/>
        </w:rPr>
      </w:pPr>
      <w:r w:rsidRPr="008727AC">
        <w:rPr>
          <w:sz w:val="24"/>
          <w:szCs w:val="24"/>
        </w:rPr>
        <w:pict w14:anchorId="017523CA">
          <v:rect id="_x0000_i1025" style="width:0;height:1.5pt" o:hralign="center" o:hrstd="t" o:hr="t" fillcolor="#a0a0a0" stroked="f"/>
        </w:pict>
      </w:r>
    </w:p>
    <w:p w14:paraId="5EC3D36D" w14:textId="77777777" w:rsidR="002707F0" w:rsidRPr="008727AC" w:rsidRDefault="002707F0" w:rsidP="002707F0">
      <w:pPr>
        <w:rPr>
          <w:b/>
          <w:bCs/>
          <w:sz w:val="24"/>
          <w:szCs w:val="24"/>
        </w:rPr>
      </w:pPr>
      <w:r w:rsidRPr="008727AC">
        <w:rPr>
          <w:b/>
          <w:bCs/>
          <w:sz w:val="24"/>
          <w:szCs w:val="24"/>
        </w:rPr>
        <w:t>Lähteet</w:t>
      </w:r>
    </w:p>
    <w:p w14:paraId="1992EC78" w14:textId="77777777" w:rsidR="002707F0" w:rsidRPr="008727AC" w:rsidRDefault="002707F0" w:rsidP="002707F0">
      <w:pPr>
        <w:numPr>
          <w:ilvl w:val="0"/>
          <w:numId w:val="1"/>
        </w:numPr>
        <w:rPr>
          <w:sz w:val="24"/>
          <w:szCs w:val="24"/>
        </w:rPr>
      </w:pPr>
      <w:r w:rsidRPr="008727AC">
        <w:rPr>
          <w:sz w:val="24"/>
          <w:szCs w:val="24"/>
          <w:lang w:val="en-US"/>
        </w:rPr>
        <w:t xml:space="preserve">Pelikan, Jaroslav: </w:t>
      </w:r>
      <w:r w:rsidRPr="008727AC">
        <w:rPr>
          <w:i/>
          <w:iCs/>
          <w:sz w:val="24"/>
          <w:szCs w:val="24"/>
          <w:lang w:val="en-US"/>
        </w:rPr>
        <w:t>The Spirit of Eastern Christendom (600-1700)</w:t>
      </w:r>
      <w:r w:rsidRPr="008727AC">
        <w:rPr>
          <w:sz w:val="24"/>
          <w:szCs w:val="24"/>
          <w:lang w:val="en-US"/>
        </w:rPr>
        <w:t xml:space="preserve">. </w:t>
      </w:r>
      <w:proofErr w:type="spellStart"/>
      <w:r w:rsidRPr="008727AC">
        <w:rPr>
          <w:sz w:val="24"/>
          <w:szCs w:val="24"/>
        </w:rPr>
        <w:t>University</w:t>
      </w:r>
      <w:proofErr w:type="spellEnd"/>
      <w:r w:rsidRPr="008727AC">
        <w:rPr>
          <w:sz w:val="24"/>
          <w:szCs w:val="24"/>
        </w:rPr>
        <w:t xml:space="preserve"> of Chicago Press, 1974.</w:t>
      </w:r>
    </w:p>
    <w:p w14:paraId="34867257" w14:textId="77777777" w:rsidR="002707F0" w:rsidRPr="008727AC" w:rsidRDefault="002707F0" w:rsidP="002707F0">
      <w:pPr>
        <w:numPr>
          <w:ilvl w:val="0"/>
          <w:numId w:val="1"/>
        </w:numPr>
        <w:rPr>
          <w:sz w:val="24"/>
          <w:szCs w:val="24"/>
        </w:rPr>
      </w:pPr>
      <w:r w:rsidRPr="008727AC">
        <w:rPr>
          <w:sz w:val="24"/>
          <w:szCs w:val="24"/>
          <w:lang w:val="en-US"/>
        </w:rPr>
        <w:t xml:space="preserve">Meyendorff, John: </w:t>
      </w:r>
      <w:r w:rsidRPr="008727AC">
        <w:rPr>
          <w:i/>
          <w:iCs/>
          <w:sz w:val="24"/>
          <w:szCs w:val="24"/>
          <w:lang w:val="en-US"/>
        </w:rPr>
        <w:t>Byzantine Theology: Historical Trends and Doctrinal Themes</w:t>
      </w:r>
      <w:r w:rsidRPr="008727AC">
        <w:rPr>
          <w:sz w:val="24"/>
          <w:szCs w:val="24"/>
          <w:lang w:val="en-US"/>
        </w:rPr>
        <w:t xml:space="preserve">. </w:t>
      </w:r>
      <w:proofErr w:type="spellStart"/>
      <w:r w:rsidRPr="008727AC">
        <w:rPr>
          <w:sz w:val="24"/>
          <w:szCs w:val="24"/>
        </w:rPr>
        <w:t>Fordham</w:t>
      </w:r>
      <w:proofErr w:type="spellEnd"/>
      <w:r w:rsidRPr="008727AC">
        <w:rPr>
          <w:sz w:val="24"/>
          <w:szCs w:val="24"/>
        </w:rPr>
        <w:t xml:space="preserve"> </w:t>
      </w:r>
      <w:proofErr w:type="spellStart"/>
      <w:r w:rsidRPr="008727AC">
        <w:rPr>
          <w:sz w:val="24"/>
          <w:szCs w:val="24"/>
        </w:rPr>
        <w:t>University</w:t>
      </w:r>
      <w:proofErr w:type="spellEnd"/>
      <w:r w:rsidRPr="008727AC">
        <w:rPr>
          <w:sz w:val="24"/>
          <w:szCs w:val="24"/>
        </w:rPr>
        <w:t xml:space="preserve"> Press, 1979.</w:t>
      </w:r>
    </w:p>
    <w:p w14:paraId="24DD36AB" w14:textId="77777777" w:rsidR="002707F0" w:rsidRPr="008727AC" w:rsidRDefault="002707F0" w:rsidP="002707F0">
      <w:pPr>
        <w:numPr>
          <w:ilvl w:val="0"/>
          <w:numId w:val="1"/>
        </w:numPr>
        <w:rPr>
          <w:sz w:val="24"/>
          <w:szCs w:val="24"/>
        </w:rPr>
      </w:pPr>
      <w:r w:rsidRPr="008727AC">
        <w:rPr>
          <w:sz w:val="24"/>
          <w:szCs w:val="24"/>
          <w:lang w:val="en-US"/>
        </w:rPr>
        <w:t xml:space="preserve">Binns, John: </w:t>
      </w:r>
      <w:r w:rsidRPr="008727AC">
        <w:rPr>
          <w:i/>
          <w:iCs/>
          <w:sz w:val="24"/>
          <w:szCs w:val="24"/>
          <w:lang w:val="en-US"/>
        </w:rPr>
        <w:t>An Introduction to the Christian Orthodox Churches</w:t>
      </w:r>
      <w:r w:rsidRPr="008727AC">
        <w:rPr>
          <w:sz w:val="24"/>
          <w:szCs w:val="24"/>
          <w:lang w:val="en-US"/>
        </w:rPr>
        <w:t xml:space="preserve">. </w:t>
      </w:r>
      <w:r w:rsidRPr="008727AC">
        <w:rPr>
          <w:sz w:val="24"/>
          <w:szCs w:val="24"/>
        </w:rPr>
        <w:t xml:space="preserve">Cambridge </w:t>
      </w:r>
      <w:proofErr w:type="spellStart"/>
      <w:r w:rsidRPr="008727AC">
        <w:rPr>
          <w:sz w:val="24"/>
          <w:szCs w:val="24"/>
        </w:rPr>
        <w:t>University</w:t>
      </w:r>
      <w:proofErr w:type="spellEnd"/>
      <w:r w:rsidRPr="008727AC">
        <w:rPr>
          <w:sz w:val="24"/>
          <w:szCs w:val="24"/>
        </w:rPr>
        <w:t xml:space="preserve"> Press, 2002.</w:t>
      </w:r>
    </w:p>
    <w:p w14:paraId="55870766" w14:textId="77777777" w:rsidR="002707F0" w:rsidRPr="008727AC" w:rsidRDefault="002707F0" w:rsidP="002707F0">
      <w:pPr>
        <w:numPr>
          <w:ilvl w:val="0"/>
          <w:numId w:val="1"/>
        </w:numPr>
        <w:rPr>
          <w:sz w:val="24"/>
          <w:szCs w:val="24"/>
        </w:rPr>
      </w:pPr>
      <w:r w:rsidRPr="008727AC">
        <w:rPr>
          <w:sz w:val="24"/>
          <w:szCs w:val="24"/>
          <w:lang w:val="en-US"/>
        </w:rPr>
        <w:t xml:space="preserve">Lossky, Vladimir: </w:t>
      </w:r>
      <w:r w:rsidRPr="008727AC">
        <w:rPr>
          <w:i/>
          <w:iCs/>
          <w:sz w:val="24"/>
          <w:szCs w:val="24"/>
          <w:lang w:val="en-US"/>
        </w:rPr>
        <w:t>The Meaning of Icons</w:t>
      </w:r>
      <w:r w:rsidRPr="008727AC">
        <w:rPr>
          <w:sz w:val="24"/>
          <w:szCs w:val="24"/>
          <w:lang w:val="en-US"/>
        </w:rPr>
        <w:t xml:space="preserve">. </w:t>
      </w:r>
      <w:r w:rsidRPr="008727AC">
        <w:rPr>
          <w:sz w:val="24"/>
          <w:szCs w:val="24"/>
        </w:rPr>
        <w:t>SVS Press, 1999.</w:t>
      </w:r>
    </w:p>
    <w:p w14:paraId="3833C69F" w14:textId="77777777" w:rsidR="002707F0" w:rsidRPr="008727AC" w:rsidRDefault="002707F0" w:rsidP="002707F0">
      <w:pPr>
        <w:numPr>
          <w:ilvl w:val="0"/>
          <w:numId w:val="1"/>
        </w:numPr>
        <w:rPr>
          <w:sz w:val="24"/>
          <w:szCs w:val="24"/>
        </w:rPr>
      </w:pPr>
      <w:r w:rsidRPr="008727AC">
        <w:rPr>
          <w:sz w:val="24"/>
          <w:szCs w:val="24"/>
          <w:lang w:val="en-US"/>
        </w:rPr>
        <w:t xml:space="preserve">Tarabukin, Nikolai: </w:t>
      </w:r>
      <w:r w:rsidRPr="008727AC">
        <w:rPr>
          <w:i/>
          <w:iCs/>
          <w:sz w:val="24"/>
          <w:szCs w:val="24"/>
          <w:lang w:val="en-US"/>
        </w:rPr>
        <w:t>The Aesthetics of Icon Painting</w:t>
      </w:r>
      <w:r w:rsidRPr="008727AC">
        <w:rPr>
          <w:sz w:val="24"/>
          <w:szCs w:val="24"/>
          <w:lang w:val="en-US"/>
        </w:rPr>
        <w:t xml:space="preserve">. </w:t>
      </w:r>
      <w:r w:rsidRPr="008727AC">
        <w:rPr>
          <w:sz w:val="24"/>
          <w:szCs w:val="24"/>
        </w:rPr>
        <w:t>Thames &amp; Hudson, 2003.</w:t>
      </w:r>
    </w:p>
    <w:p w14:paraId="03661CE1" w14:textId="3B880D8A" w:rsidR="002707F0" w:rsidRPr="008727AC" w:rsidRDefault="002707F0" w:rsidP="002707F0">
      <w:pPr>
        <w:rPr>
          <w:sz w:val="24"/>
          <w:szCs w:val="24"/>
        </w:rPr>
      </w:pPr>
    </w:p>
    <w:p w14:paraId="7F6E9A82" w14:textId="77777777" w:rsidR="002707F0" w:rsidRPr="008727AC" w:rsidRDefault="002707F0" w:rsidP="002707F0">
      <w:pPr>
        <w:rPr>
          <w:b/>
          <w:bCs/>
          <w:sz w:val="24"/>
          <w:szCs w:val="24"/>
        </w:rPr>
      </w:pPr>
      <w:r w:rsidRPr="008727AC">
        <w:rPr>
          <w:b/>
          <w:bCs/>
          <w:sz w:val="24"/>
          <w:szCs w:val="24"/>
        </w:rPr>
        <w:t>Tehtävät: Uskonnollinen taide – Kuvataide ja veistokset ortodoksisessa traditiossa</w:t>
      </w:r>
    </w:p>
    <w:p w14:paraId="512A64F6" w14:textId="77777777" w:rsidR="002707F0" w:rsidRPr="008727AC" w:rsidRDefault="002707F0" w:rsidP="002707F0">
      <w:pPr>
        <w:rPr>
          <w:sz w:val="24"/>
          <w:szCs w:val="24"/>
        </w:rPr>
      </w:pPr>
      <w:r w:rsidRPr="008727AC">
        <w:rPr>
          <w:b/>
          <w:bCs/>
          <w:sz w:val="24"/>
          <w:szCs w:val="24"/>
        </w:rPr>
        <w:t>1. Tutkimustehtävä: Uskonnollisen taiteen merkitys</w:t>
      </w:r>
    </w:p>
    <w:p w14:paraId="62701565" w14:textId="77777777" w:rsidR="002707F0" w:rsidRPr="008727AC" w:rsidRDefault="002707F0" w:rsidP="002707F0">
      <w:pPr>
        <w:numPr>
          <w:ilvl w:val="0"/>
          <w:numId w:val="2"/>
        </w:numPr>
        <w:rPr>
          <w:sz w:val="24"/>
          <w:szCs w:val="24"/>
        </w:rPr>
      </w:pPr>
      <w:r w:rsidRPr="008727AC">
        <w:rPr>
          <w:b/>
          <w:bCs/>
          <w:sz w:val="24"/>
          <w:szCs w:val="24"/>
        </w:rPr>
        <w:t>Ohje:</w:t>
      </w:r>
      <w:r w:rsidRPr="008727AC">
        <w:rPr>
          <w:sz w:val="24"/>
          <w:szCs w:val="24"/>
        </w:rPr>
        <w:t xml:space="preserve"> Tutki, miten uskonnollinen taide (kuvat tai veistokset) on vaikuttanut ihmisten hengelliseen elämään eri aikakausina. Kirjoita lyhyt essee (200–300 sanaa) vastaten seuraaviin kysymyksiin:</w:t>
      </w:r>
    </w:p>
    <w:p w14:paraId="00F1B057" w14:textId="77777777" w:rsidR="002707F0" w:rsidRPr="008727AC" w:rsidRDefault="002707F0" w:rsidP="002707F0">
      <w:pPr>
        <w:numPr>
          <w:ilvl w:val="1"/>
          <w:numId w:val="2"/>
        </w:numPr>
        <w:rPr>
          <w:sz w:val="24"/>
          <w:szCs w:val="24"/>
        </w:rPr>
      </w:pPr>
      <w:r w:rsidRPr="008727AC">
        <w:rPr>
          <w:sz w:val="24"/>
          <w:szCs w:val="24"/>
        </w:rPr>
        <w:t>Miksi uskonnollista taidetta tehtiin erityisesti keskiajalla ja renessanssissa?</w:t>
      </w:r>
    </w:p>
    <w:p w14:paraId="5306BB9E" w14:textId="77777777" w:rsidR="002707F0" w:rsidRPr="008727AC" w:rsidRDefault="002707F0" w:rsidP="002707F0">
      <w:pPr>
        <w:numPr>
          <w:ilvl w:val="1"/>
          <w:numId w:val="2"/>
        </w:numPr>
        <w:rPr>
          <w:sz w:val="24"/>
          <w:szCs w:val="24"/>
        </w:rPr>
      </w:pPr>
      <w:r w:rsidRPr="008727AC">
        <w:rPr>
          <w:sz w:val="24"/>
          <w:szCs w:val="24"/>
        </w:rPr>
        <w:t>Miten taiteella välitettiin uskon sanomaa lukutaidottomille?</w:t>
      </w:r>
    </w:p>
    <w:p w14:paraId="44587736" w14:textId="77777777" w:rsidR="002707F0" w:rsidRPr="008727AC" w:rsidRDefault="002707F0" w:rsidP="002707F0">
      <w:pPr>
        <w:numPr>
          <w:ilvl w:val="1"/>
          <w:numId w:val="2"/>
        </w:numPr>
        <w:rPr>
          <w:sz w:val="24"/>
          <w:szCs w:val="24"/>
        </w:rPr>
      </w:pPr>
      <w:r w:rsidRPr="008727AC">
        <w:rPr>
          <w:sz w:val="24"/>
          <w:szCs w:val="24"/>
        </w:rPr>
        <w:t>Mitä eroa on länsimaisen kirkon ja ortodoksisen kirkon suhtautumisessa uskonnolliseen taiteeseen?</w:t>
      </w:r>
    </w:p>
    <w:p w14:paraId="10E23D9E" w14:textId="77777777" w:rsidR="002707F0" w:rsidRPr="008727AC" w:rsidRDefault="00000000" w:rsidP="002707F0">
      <w:pPr>
        <w:rPr>
          <w:sz w:val="24"/>
          <w:szCs w:val="24"/>
        </w:rPr>
      </w:pPr>
      <w:r w:rsidRPr="008727AC">
        <w:rPr>
          <w:sz w:val="24"/>
          <w:szCs w:val="24"/>
        </w:rPr>
        <w:pict w14:anchorId="05EA9BA2">
          <v:rect id="_x0000_i1026" style="width:0;height:1.5pt" o:hralign="center" o:hrstd="t" o:hr="t" fillcolor="#a0a0a0" stroked="f"/>
        </w:pict>
      </w:r>
    </w:p>
    <w:p w14:paraId="5262988F" w14:textId="77777777" w:rsidR="002707F0" w:rsidRPr="008727AC" w:rsidRDefault="002707F0" w:rsidP="002707F0">
      <w:pPr>
        <w:rPr>
          <w:sz w:val="24"/>
          <w:szCs w:val="24"/>
        </w:rPr>
      </w:pPr>
      <w:r w:rsidRPr="008727AC">
        <w:rPr>
          <w:b/>
          <w:bCs/>
          <w:sz w:val="24"/>
          <w:szCs w:val="24"/>
        </w:rPr>
        <w:t>2. Vertailutehtävä: Ikonit ja veistokset</w:t>
      </w:r>
    </w:p>
    <w:p w14:paraId="2B838EB3" w14:textId="77777777" w:rsidR="002707F0" w:rsidRPr="008727AC" w:rsidRDefault="002707F0" w:rsidP="002707F0">
      <w:pPr>
        <w:numPr>
          <w:ilvl w:val="0"/>
          <w:numId w:val="3"/>
        </w:numPr>
        <w:rPr>
          <w:sz w:val="24"/>
          <w:szCs w:val="24"/>
        </w:rPr>
      </w:pPr>
      <w:r w:rsidRPr="008727AC">
        <w:rPr>
          <w:b/>
          <w:bCs/>
          <w:sz w:val="24"/>
          <w:szCs w:val="24"/>
        </w:rPr>
        <w:t>Ohje:</w:t>
      </w:r>
      <w:r w:rsidRPr="008727AC">
        <w:rPr>
          <w:sz w:val="24"/>
          <w:szCs w:val="24"/>
        </w:rPr>
        <w:t xml:space="preserve"> Lue lyhyt teksti ortodoksisista ikoneista ja katolisen kirkon veistoksista (annettu oppimateriaali tai löydä tietoa itse). Tee taulukko, jossa vertailet näiden taidemuotojen ominaisuuksia.</w:t>
      </w:r>
    </w:p>
    <w:p w14:paraId="71064051" w14:textId="77777777" w:rsidR="002707F0" w:rsidRPr="008727AC" w:rsidRDefault="002707F0" w:rsidP="002707F0">
      <w:pPr>
        <w:numPr>
          <w:ilvl w:val="1"/>
          <w:numId w:val="3"/>
        </w:numPr>
        <w:rPr>
          <w:sz w:val="24"/>
          <w:szCs w:val="24"/>
        </w:rPr>
      </w:pPr>
      <w:r w:rsidRPr="008727AC">
        <w:rPr>
          <w:b/>
          <w:bCs/>
          <w:sz w:val="24"/>
          <w:szCs w:val="24"/>
        </w:rPr>
        <w:t>Vertailukohdat:</w:t>
      </w:r>
    </w:p>
    <w:p w14:paraId="17DE54B8" w14:textId="77777777" w:rsidR="002707F0" w:rsidRPr="008727AC" w:rsidRDefault="002707F0" w:rsidP="002707F0">
      <w:pPr>
        <w:numPr>
          <w:ilvl w:val="2"/>
          <w:numId w:val="3"/>
        </w:numPr>
        <w:rPr>
          <w:sz w:val="24"/>
          <w:szCs w:val="24"/>
        </w:rPr>
      </w:pPr>
      <w:r w:rsidRPr="008727AC">
        <w:rPr>
          <w:sz w:val="24"/>
          <w:szCs w:val="24"/>
        </w:rPr>
        <w:t>Materiaalit ja tekniikka</w:t>
      </w:r>
    </w:p>
    <w:p w14:paraId="4764E2E5" w14:textId="77777777" w:rsidR="002707F0" w:rsidRPr="008727AC" w:rsidRDefault="002707F0" w:rsidP="002707F0">
      <w:pPr>
        <w:numPr>
          <w:ilvl w:val="2"/>
          <w:numId w:val="3"/>
        </w:numPr>
        <w:rPr>
          <w:sz w:val="24"/>
          <w:szCs w:val="24"/>
        </w:rPr>
      </w:pPr>
      <w:r w:rsidRPr="008727AC">
        <w:rPr>
          <w:sz w:val="24"/>
          <w:szCs w:val="24"/>
        </w:rPr>
        <w:t>Käyttötarkoitus</w:t>
      </w:r>
    </w:p>
    <w:p w14:paraId="0461530C" w14:textId="77777777" w:rsidR="002707F0" w:rsidRPr="008727AC" w:rsidRDefault="002707F0" w:rsidP="002707F0">
      <w:pPr>
        <w:numPr>
          <w:ilvl w:val="2"/>
          <w:numId w:val="3"/>
        </w:numPr>
        <w:rPr>
          <w:sz w:val="24"/>
          <w:szCs w:val="24"/>
        </w:rPr>
      </w:pPr>
      <w:r w:rsidRPr="008727AC">
        <w:rPr>
          <w:sz w:val="24"/>
          <w:szCs w:val="24"/>
        </w:rPr>
        <w:t>Symboliikka</w:t>
      </w:r>
    </w:p>
    <w:p w14:paraId="24BB9D65" w14:textId="77777777" w:rsidR="002707F0" w:rsidRPr="008727AC" w:rsidRDefault="002707F0" w:rsidP="002707F0">
      <w:pPr>
        <w:numPr>
          <w:ilvl w:val="2"/>
          <w:numId w:val="3"/>
        </w:numPr>
        <w:rPr>
          <w:sz w:val="24"/>
          <w:szCs w:val="24"/>
        </w:rPr>
      </w:pPr>
      <w:r w:rsidRPr="008727AC">
        <w:rPr>
          <w:sz w:val="24"/>
          <w:szCs w:val="24"/>
        </w:rPr>
        <w:t>Teologinen merkitys</w:t>
      </w:r>
    </w:p>
    <w:p w14:paraId="4C9201B5" w14:textId="77777777" w:rsidR="002707F0" w:rsidRPr="008727AC" w:rsidRDefault="002707F0" w:rsidP="002707F0">
      <w:pPr>
        <w:rPr>
          <w:sz w:val="24"/>
          <w:szCs w:val="24"/>
        </w:rPr>
      </w:pPr>
      <w:r w:rsidRPr="008727AC">
        <w:rPr>
          <w:b/>
          <w:bCs/>
          <w:sz w:val="24"/>
          <w:szCs w:val="24"/>
        </w:rPr>
        <w:t>Bonus:</w:t>
      </w:r>
      <w:r w:rsidRPr="008727AC">
        <w:rPr>
          <w:sz w:val="24"/>
          <w:szCs w:val="24"/>
        </w:rPr>
        <w:t xml:space="preserve"> Kirjoita pohdinta siitä, miksi ortodoksinen kirkko ei käytä veistoksia.</w:t>
      </w:r>
    </w:p>
    <w:p w14:paraId="18586AAD" w14:textId="77777777" w:rsidR="002707F0" w:rsidRPr="008727AC" w:rsidRDefault="00000000" w:rsidP="002707F0">
      <w:pPr>
        <w:rPr>
          <w:sz w:val="24"/>
          <w:szCs w:val="24"/>
        </w:rPr>
      </w:pPr>
      <w:r w:rsidRPr="008727AC">
        <w:rPr>
          <w:sz w:val="24"/>
          <w:szCs w:val="24"/>
        </w:rPr>
        <w:pict w14:anchorId="14613F84">
          <v:rect id="_x0000_i1027" style="width:0;height:1.5pt" o:hralign="center" o:hrstd="t" o:hr="t" fillcolor="#a0a0a0" stroked="f"/>
        </w:pict>
      </w:r>
    </w:p>
    <w:p w14:paraId="1301343C" w14:textId="77777777" w:rsidR="002707F0" w:rsidRPr="008727AC" w:rsidRDefault="002707F0" w:rsidP="002707F0">
      <w:pPr>
        <w:rPr>
          <w:sz w:val="24"/>
          <w:szCs w:val="24"/>
        </w:rPr>
      </w:pPr>
      <w:r w:rsidRPr="008727AC">
        <w:rPr>
          <w:b/>
          <w:bCs/>
          <w:sz w:val="24"/>
          <w:szCs w:val="24"/>
        </w:rPr>
        <w:t xml:space="preserve">3. </w:t>
      </w:r>
      <w:proofErr w:type="spellStart"/>
      <w:r w:rsidRPr="008727AC">
        <w:rPr>
          <w:b/>
          <w:bCs/>
          <w:sz w:val="24"/>
          <w:szCs w:val="24"/>
        </w:rPr>
        <w:t>Kuvanalyysitehtävä</w:t>
      </w:r>
      <w:proofErr w:type="spellEnd"/>
      <w:r w:rsidRPr="008727AC">
        <w:rPr>
          <w:b/>
          <w:bCs/>
          <w:sz w:val="24"/>
          <w:szCs w:val="24"/>
        </w:rPr>
        <w:t>: Ikonin symboliikka</w:t>
      </w:r>
    </w:p>
    <w:p w14:paraId="303D9CEB" w14:textId="77777777" w:rsidR="002707F0" w:rsidRPr="008727AC" w:rsidRDefault="002707F0" w:rsidP="002707F0">
      <w:pPr>
        <w:numPr>
          <w:ilvl w:val="0"/>
          <w:numId w:val="4"/>
        </w:numPr>
        <w:rPr>
          <w:sz w:val="24"/>
          <w:szCs w:val="24"/>
        </w:rPr>
      </w:pPr>
      <w:r w:rsidRPr="008727AC">
        <w:rPr>
          <w:b/>
          <w:bCs/>
          <w:sz w:val="24"/>
          <w:szCs w:val="24"/>
        </w:rPr>
        <w:t>Ohje:</w:t>
      </w:r>
      <w:r w:rsidRPr="008727AC">
        <w:rPr>
          <w:sz w:val="24"/>
          <w:szCs w:val="24"/>
        </w:rPr>
        <w:t xml:space="preserve"> Tutki esimerkiksi Andrei </w:t>
      </w:r>
      <w:proofErr w:type="spellStart"/>
      <w:r w:rsidRPr="008727AC">
        <w:rPr>
          <w:sz w:val="24"/>
          <w:szCs w:val="24"/>
        </w:rPr>
        <w:t>Rubljovin</w:t>
      </w:r>
      <w:proofErr w:type="spellEnd"/>
      <w:r w:rsidRPr="008727AC">
        <w:rPr>
          <w:sz w:val="24"/>
          <w:szCs w:val="24"/>
        </w:rPr>
        <w:t xml:space="preserve"> </w:t>
      </w:r>
      <w:r w:rsidRPr="008727AC">
        <w:rPr>
          <w:i/>
          <w:iCs/>
          <w:sz w:val="24"/>
          <w:szCs w:val="24"/>
        </w:rPr>
        <w:t>Pyhä Kolminaisuus</w:t>
      </w:r>
      <w:r w:rsidRPr="008727AC">
        <w:rPr>
          <w:sz w:val="24"/>
          <w:szCs w:val="24"/>
        </w:rPr>
        <w:t xml:space="preserve"> -ikonia (kuva annetaan).</w:t>
      </w:r>
    </w:p>
    <w:p w14:paraId="46B9A2E9" w14:textId="77777777" w:rsidR="002707F0" w:rsidRPr="008727AC" w:rsidRDefault="002707F0" w:rsidP="002707F0">
      <w:pPr>
        <w:numPr>
          <w:ilvl w:val="1"/>
          <w:numId w:val="4"/>
        </w:numPr>
        <w:rPr>
          <w:sz w:val="24"/>
          <w:szCs w:val="24"/>
        </w:rPr>
      </w:pPr>
      <w:r w:rsidRPr="008727AC">
        <w:rPr>
          <w:sz w:val="24"/>
          <w:szCs w:val="24"/>
        </w:rPr>
        <w:t>Mitä värejä ikonissa käytetään, ja mitä ne symboloivat?</w:t>
      </w:r>
    </w:p>
    <w:p w14:paraId="5AAB9FAE" w14:textId="77777777" w:rsidR="002707F0" w:rsidRPr="008727AC" w:rsidRDefault="002707F0" w:rsidP="002707F0">
      <w:pPr>
        <w:numPr>
          <w:ilvl w:val="1"/>
          <w:numId w:val="4"/>
        </w:numPr>
        <w:rPr>
          <w:sz w:val="24"/>
          <w:szCs w:val="24"/>
        </w:rPr>
      </w:pPr>
      <w:r w:rsidRPr="008727AC">
        <w:rPr>
          <w:sz w:val="24"/>
          <w:szCs w:val="24"/>
        </w:rPr>
        <w:t>Kuinka henkilöhahmojen asettelu kuvaa Pyhää Kolminaisuutta?</w:t>
      </w:r>
    </w:p>
    <w:p w14:paraId="0519CAA7" w14:textId="77777777" w:rsidR="002707F0" w:rsidRPr="008727AC" w:rsidRDefault="002707F0" w:rsidP="002707F0">
      <w:pPr>
        <w:numPr>
          <w:ilvl w:val="1"/>
          <w:numId w:val="4"/>
        </w:numPr>
        <w:rPr>
          <w:sz w:val="24"/>
          <w:szCs w:val="24"/>
        </w:rPr>
      </w:pPr>
      <w:r w:rsidRPr="008727AC">
        <w:rPr>
          <w:sz w:val="24"/>
          <w:szCs w:val="24"/>
        </w:rPr>
        <w:t>Mikä ikonissa kertoo, että se ei ole pelkästään kuva, vaan hengellinen teos?</w:t>
      </w:r>
    </w:p>
    <w:p w14:paraId="4980267C" w14:textId="77777777" w:rsidR="002707F0" w:rsidRPr="008727AC" w:rsidRDefault="00000000" w:rsidP="002707F0">
      <w:pPr>
        <w:rPr>
          <w:sz w:val="24"/>
          <w:szCs w:val="24"/>
        </w:rPr>
      </w:pPr>
      <w:r w:rsidRPr="008727AC">
        <w:rPr>
          <w:sz w:val="24"/>
          <w:szCs w:val="24"/>
        </w:rPr>
        <w:pict w14:anchorId="71CE69A0">
          <v:rect id="_x0000_i1028" style="width:0;height:1.5pt" o:hralign="center" o:hrstd="t" o:hr="t" fillcolor="#a0a0a0" stroked="f"/>
        </w:pict>
      </w:r>
    </w:p>
    <w:p w14:paraId="54513744" w14:textId="77777777" w:rsidR="002707F0" w:rsidRPr="008727AC" w:rsidRDefault="002707F0" w:rsidP="002707F0">
      <w:pPr>
        <w:rPr>
          <w:sz w:val="24"/>
          <w:szCs w:val="24"/>
        </w:rPr>
      </w:pPr>
      <w:r w:rsidRPr="008727AC">
        <w:rPr>
          <w:b/>
          <w:bCs/>
          <w:sz w:val="24"/>
          <w:szCs w:val="24"/>
        </w:rPr>
        <w:t>4. Taideprojekti: Suunnittele oma uskonnollinen teos</w:t>
      </w:r>
    </w:p>
    <w:p w14:paraId="4AC20BD6" w14:textId="77777777" w:rsidR="002707F0" w:rsidRPr="008727AC" w:rsidRDefault="002707F0" w:rsidP="002707F0">
      <w:pPr>
        <w:numPr>
          <w:ilvl w:val="0"/>
          <w:numId w:val="5"/>
        </w:numPr>
        <w:rPr>
          <w:sz w:val="24"/>
          <w:szCs w:val="24"/>
        </w:rPr>
      </w:pPr>
      <w:r w:rsidRPr="008727AC">
        <w:rPr>
          <w:b/>
          <w:bCs/>
          <w:sz w:val="24"/>
          <w:szCs w:val="24"/>
        </w:rPr>
        <w:t>Ohje:</w:t>
      </w:r>
      <w:r w:rsidRPr="008727AC">
        <w:rPr>
          <w:sz w:val="24"/>
          <w:szCs w:val="24"/>
        </w:rPr>
        <w:t xml:space="preserve"> Suunnittele oma uskonnollinen taideteos, joka voisi olla esimerkiksi ikoni, veistos tai maalaus. Käytä seuraavia ohjeita:</w:t>
      </w:r>
    </w:p>
    <w:p w14:paraId="114CEC4F" w14:textId="77777777" w:rsidR="002707F0" w:rsidRPr="008727AC" w:rsidRDefault="002707F0" w:rsidP="002707F0">
      <w:pPr>
        <w:numPr>
          <w:ilvl w:val="1"/>
          <w:numId w:val="5"/>
        </w:numPr>
        <w:rPr>
          <w:sz w:val="24"/>
          <w:szCs w:val="24"/>
        </w:rPr>
      </w:pPr>
      <w:r w:rsidRPr="008727AC">
        <w:rPr>
          <w:sz w:val="24"/>
          <w:szCs w:val="24"/>
        </w:rPr>
        <w:t xml:space="preserve">Valitse uskonnollinen teema (esimerkiksi </w:t>
      </w:r>
      <w:r w:rsidRPr="008727AC">
        <w:rPr>
          <w:i/>
          <w:iCs/>
          <w:sz w:val="24"/>
          <w:szCs w:val="24"/>
        </w:rPr>
        <w:t>Kristuksen ylösnousemus</w:t>
      </w:r>
      <w:r w:rsidRPr="008727AC">
        <w:rPr>
          <w:sz w:val="24"/>
          <w:szCs w:val="24"/>
        </w:rPr>
        <w:t xml:space="preserve"> tai </w:t>
      </w:r>
      <w:r w:rsidRPr="008727AC">
        <w:rPr>
          <w:i/>
          <w:iCs/>
          <w:sz w:val="24"/>
          <w:szCs w:val="24"/>
        </w:rPr>
        <w:t>Neitsyt Maria</w:t>
      </w:r>
      <w:r w:rsidRPr="008727AC">
        <w:rPr>
          <w:sz w:val="24"/>
          <w:szCs w:val="24"/>
        </w:rPr>
        <w:t>).</w:t>
      </w:r>
    </w:p>
    <w:p w14:paraId="4F1244D3" w14:textId="77777777" w:rsidR="002707F0" w:rsidRPr="008727AC" w:rsidRDefault="002707F0" w:rsidP="002707F0">
      <w:pPr>
        <w:numPr>
          <w:ilvl w:val="1"/>
          <w:numId w:val="5"/>
        </w:numPr>
        <w:rPr>
          <w:sz w:val="24"/>
          <w:szCs w:val="24"/>
        </w:rPr>
      </w:pPr>
      <w:r w:rsidRPr="008727AC">
        <w:rPr>
          <w:sz w:val="24"/>
          <w:szCs w:val="24"/>
        </w:rPr>
        <w:t>Mieti, mitä värejä, symboleja ja muotoja käytät ja mitä niillä haluat viestiä.</w:t>
      </w:r>
    </w:p>
    <w:p w14:paraId="0AE7405A" w14:textId="77777777" w:rsidR="002707F0" w:rsidRPr="008727AC" w:rsidRDefault="002707F0" w:rsidP="002707F0">
      <w:pPr>
        <w:numPr>
          <w:ilvl w:val="1"/>
          <w:numId w:val="5"/>
        </w:numPr>
        <w:rPr>
          <w:sz w:val="24"/>
          <w:szCs w:val="24"/>
        </w:rPr>
      </w:pPr>
      <w:r w:rsidRPr="008727AC">
        <w:rPr>
          <w:sz w:val="24"/>
          <w:szCs w:val="24"/>
        </w:rPr>
        <w:t>Piirrä luonnos teoksestasi ja kirjoita lyhyt selitys sen merkityksestä (50–100 sanaa).</w:t>
      </w:r>
    </w:p>
    <w:p w14:paraId="649C6D2C" w14:textId="77777777" w:rsidR="002707F0" w:rsidRPr="008727AC" w:rsidRDefault="00000000" w:rsidP="002707F0">
      <w:pPr>
        <w:rPr>
          <w:sz w:val="24"/>
          <w:szCs w:val="24"/>
        </w:rPr>
      </w:pPr>
      <w:r w:rsidRPr="008727AC">
        <w:rPr>
          <w:sz w:val="24"/>
          <w:szCs w:val="24"/>
        </w:rPr>
        <w:pict w14:anchorId="16B70250">
          <v:rect id="_x0000_i1029" style="width:0;height:1.5pt" o:hralign="center" o:hrstd="t" o:hr="t" fillcolor="#a0a0a0" stroked="f"/>
        </w:pict>
      </w:r>
    </w:p>
    <w:p w14:paraId="60151ED4" w14:textId="77777777" w:rsidR="002707F0" w:rsidRPr="008727AC" w:rsidRDefault="002707F0" w:rsidP="002707F0">
      <w:pPr>
        <w:rPr>
          <w:sz w:val="24"/>
          <w:szCs w:val="24"/>
        </w:rPr>
      </w:pPr>
      <w:r w:rsidRPr="008727AC">
        <w:rPr>
          <w:b/>
          <w:bCs/>
          <w:sz w:val="24"/>
          <w:szCs w:val="24"/>
        </w:rPr>
        <w:t>5. Draamatehtävä: Uskonnollisen taiteen kiistat</w:t>
      </w:r>
    </w:p>
    <w:p w14:paraId="254C8FCC" w14:textId="77777777" w:rsidR="002707F0" w:rsidRPr="008727AC" w:rsidRDefault="002707F0" w:rsidP="002707F0">
      <w:pPr>
        <w:numPr>
          <w:ilvl w:val="0"/>
          <w:numId w:val="6"/>
        </w:numPr>
        <w:rPr>
          <w:sz w:val="24"/>
          <w:szCs w:val="24"/>
        </w:rPr>
      </w:pPr>
      <w:r w:rsidRPr="008727AC">
        <w:rPr>
          <w:b/>
          <w:bCs/>
          <w:sz w:val="24"/>
          <w:szCs w:val="24"/>
        </w:rPr>
        <w:t>Ohje:</w:t>
      </w:r>
      <w:r w:rsidRPr="008727AC">
        <w:rPr>
          <w:sz w:val="24"/>
          <w:szCs w:val="24"/>
        </w:rPr>
        <w:t xml:space="preserve"> Ryhmätyö. Esittäkää lyhyt näytelmä </w:t>
      </w:r>
      <w:proofErr w:type="spellStart"/>
      <w:r w:rsidRPr="008727AC">
        <w:rPr>
          <w:sz w:val="24"/>
          <w:szCs w:val="24"/>
        </w:rPr>
        <w:t>ikonoklasmikiistasta</w:t>
      </w:r>
      <w:proofErr w:type="spellEnd"/>
      <w:r w:rsidRPr="008727AC">
        <w:rPr>
          <w:sz w:val="24"/>
          <w:szCs w:val="24"/>
        </w:rPr>
        <w:t>, jossa toisella osapuolella on tiukka kanta ikonien puolesta ja toisella niitä vastaan.</w:t>
      </w:r>
    </w:p>
    <w:p w14:paraId="0535445A" w14:textId="77777777" w:rsidR="002707F0" w:rsidRPr="008727AC" w:rsidRDefault="002707F0" w:rsidP="002707F0">
      <w:pPr>
        <w:numPr>
          <w:ilvl w:val="1"/>
          <w:numId w:val="6"/>
        </w:numPr>
        <w:rPr>
          <w:sz w:val="24"/>
          <w:szCs w:val="24"/>
        </w:rPr>
      </w:pPr>
      <w:r w:rsidRPr="008727AC">
        <w:rPr>
          <w:b/>
          <w:bCs/>
          <w:sz w:val="24"/>
          <w:szCs w:val="24"/>
        </w:rPr>
        <w:t>Tehtävä:</w:t>
      </w:r>
      <w:r w:rsidRPr="008727AC">
        <w:rPr>
          <w:sz w:val="24"/>
          <w:szCs w:val="24"/>
        </w:rPr>
        <w:t xml:space="preserve"> Tutkikaa </w:t>
      </w:r>
      <w:proofErr w:type="spellStart"/>
      <w:r w:rsidRPr="008727AC">
        <w:rPr>
          <w:sz w:val="24"/>
          <w:szCs w:val="24"/>
        </w:rPr>
        <w:t>ikonoklasmikiistan</w:t>
      </w:r>
      <w:proofErr w:type="spellEnd"/>
      <w:r w:rsidRPr="008727AC">
        <w:rPr>
          <w:sz w:val="24"/>
          <w:szCs w:val="24"/>
        </w:rPr>
        <w:t xml:space="preserve"> historiallisia taustoja (8.–9. vuosisata) ja luokaa vuoropuhelu, jossa molemmat näkökulmat tulevat esille.</w:t>
      </w:r>
    </w:p>
    <w:p w14:paraId="678BEFDC" w14:textId="77777777" w:rsidR="002707F0" w:rsidRPr="008727AC" w:rsidRDefault="002707F0" w:rsidP="002707F0">
      <w:pPr>
        <w:numPr>
          <w:ilvl w:val="1"/>
          <w:numId w:val="6"/>
        </w:numPr>
        <w:rPr>
          <w:sz w:val="24"/>
          <w:szCs w:val="24"/>
        </w:rPr>
      </w:pPr>
      <w:r w:rsidRPr="008727AC">
        <w:rPr>
          <w:b/>
          <w:bCs/>
          <w:sz w:val="24"/>
          <w:szCs w:val="24"/>
        </w:rPr>
        <w:t>Pohdintakysymys esityksen jälkeen:</w:t>
      </w:r>
      <w:r w:rsidRPr="008727AC">
        <w:rPr>
          <w:sz w:val="24"/>
          <w:szCs w:val="24"/>
        </w:rPr>
        <w:t xml:space="preserve"> Mitä tästä kiistasta voidaan oppia uskonnon ja taiteen suhteesta?</w:t>
      </w:r>
    </w:p>
    <w:p w14:paraId="7E7DA97A" w14:textId="77777777" w:rsidR="002707F0" w:rsidRPr="008727AC" w:rsidRDefault="00000000" w:rsidP="002707F0">
      <w:pPr>
        <w:rPr>
          <w:sz w:val="24"/>
          <w:szCs w:val="24"/>
        </w:rPr>
      </w:pPr>
      <w:r w:rsidRPr="008727AC">
        <w:rPr>
          <w:sz w:val="24"/>
          <w:szCs w:val="24"/>
        </w:rPr>
        <w:pict w14:anchorId="05E0855E">
          <v:rect id="_x0000_i1030" style="width:0;height:1.5pt" o:hralign="center" o:hrstd="t" o:hr="t" fillcolor="#a0a0a0" stroked="f"/>
        </w:pict>
      </w:r>
    </w:p>
    <w:p w14:paraId="35DBB65D" w14:textId="77777777" w:rsidR="002707F0" w:rsidRPr="008727AC" w:rsidRDefault="002707F0" w:rsidP="002707F0">
      <w:pPr>
        <w:rPr>
          <w:sz w:val="24"/>
          <w:szCs w:val="24"/>
        </w:rPr>
      </w:pPr>
      <w:r w:rsidRPr="008727AC">
        <w:rPr>
          <w:b/>
          <w:bCs/>
          <w:sz w:val="24"/>
          <w:szCs w:val="24"/>
        </w:rPr>
        <w:t>6. Pohdintatehtävä: Taide ja moderni aika</w:t>
      </w:r>
    </w:p>
    <w:p w14:paraId="48EFF02A" w14:textId="77777777" w:rsidR="002707F0" w:rsidRPr="008727AC" w:rsidRDefault="002707F0" w:rsidP="002707F0">
      <w:pPr>
        <w:numPr>
          <w:ilvl w:val="0"/>
          <w:numId w:val="7"/>
        </w:numPr>
        <w:rPr>
          <w:sz w:val="24"/>
          <w:szCs w:val="24"/>
        </w:rPr>
      </w:pPr>
      <w:r w:rsidRPr="008727AC">
        <w:rPr>
          <w:b/>
          <w:bCs/>
          <w:sz w:val="24"/>
          <w:szCs w:val="24"/>
        </w:rPr>
        <w:t>Ohje:</w:t>
      </w:r>
      <w:r w:rsidRPr="008727AC">
        <w:rPr>
          <w:sz w:val="24"/>
          <w:szCs w:val="24"/>
        </w:rPr>
        <w:t xml:space="preserve"> Kirjoita lyhyt mielipideteksti (100–200 sanaa) aiheesta:</w:t>
      </w:r>
    </w:p>
    <w:p w14:paraId="37DD680E" w14:textId="77777777" w:rsidR="002707F0" w:rsidRPr="008727AC" w:rsidRDefault="002707F0" w:rsidP="002707F0">
      <w:pPr>
        <w:numPr>
          <w:ilvl w:val="1"/>
          <w:numId w:val="7"/>
        </w:numPr>
        <w:rPr>
          <w:sz w:val="24"/>
          <w:szCs w:val="24"/>
        </w:rPr>
      </w:pPr>
      <w:r w:rsidRPr="008727AC">
        <w:rPr>
          <w:sz w:val="24"/>
          <w:szCs w:val="24"/>
        </w:rPr>
        <w:t>"Voiko uskonnollinen taide olla merkityksellistä nykymaailmassa, jossa uskonto ei ole enää kaikille keskiössä?"</w:t>
      </w:r>
    </w:p>
    <w:p w14:paraId="43EDB109" w14:textId="77777777" w:rsidR="002707F0" w:rsidRPr="008727AC" w:rsidRDefault="002707F0" w:rsidP="002707F0">
      <w:pPr>
        <w:numPr>
          <w:ilvl w:val="1"/>
          <w:numId w:val="7"/>
        </w:numPr>
        <w:rPr>
          <w:sz w:val="24"/>
          <w:szCs w:val="24"/>
        </w:rPr>
      </w:pPr>
      <w:r w:rsidRPr="008727AC">
        <w:rPr>
          <w:sz w:val="24"/>
          <w:szCs w:val="24"/>
        </w:rPr>
        <w:t>Perustele kantasi ja tuo esille esimerkkejä joko historiasta tai nykytaiteesta.</w:t>
      </w:r>
    </w:p>
    <w:p w14:paraId="10AD78D8" w14:textId="77777777" w:rsidR="002707F0" w:rsidRPr="008727AC" w:rsidRDefault="00000000" w:rsidP="002707F0">
      <w:pPr>
        <w:rPr>
          <w:sz w:val="24"/>
          <w:szCs w:val="24"/>
        </w:rPr>
      </w:pPr>
      <w:r w:rsidRPr="008727AC">
        <w:rPr>
          <w:sz w:val="24"/>
          <w:szCs w:val="24"/>
        </w:rPr>
        <w:pict w14:anchorId="11691382">
          <v:rect id="_x0000_i1031" style="width:0;height:1.5pt" o:hralign="center" o:hrstd="t" o:hr="t" fillcolor="#a0a0a0" stroked="f"/>
        </w:pict>
      </w:r>
    </w:p>
    <w:p w14:paraId="6A01B063" w14:textId="77777777" w:rsidR="002707F0" w:rsidRPr="008727AC" w:rsidRDefault="002707F0" w:rsidP="002707F0">
      <w:pPr>
        <w:rPr>
          <w:sz w:val="24"/>
          <w:szCs w:val="24"/>
        </w:rPr>
      </w:pPr>
      <w:r w:rsidRPr="008727AC">
        <w:rPr>
          <w:b/>
          <w:bCs/>
          <w:sz w:val="24"/>
          <w:szCs w:val="24"/>
        </w:rPr>
        <w:t>7. Käyntitehtävä: Kirkkojen taide tutkittavaksi</w:t>
      </w:r>
    </w:p>
    <w:p w14:paraId="5DD8AF76" w14:textId="77777777" w:rsidR="002707F0" w:rsidRPr="008727AC" w:rsidRDefault="002707F0" w:rsidP="002707F0">
      <w:pPr>
        <w:numPr>
          <w:ilvl w:val="0"/>
          <w:numId w:val="8"/>
        </w:numPr>
        <w:rPr>
          <w:sz w:val="24"/>
          <w:szCs w:val="24"/>
        </w:rPr>
      </w:pPr>
      <w:r w:rsidRPr="008727AC">
        <w:rPr>
          <w:b/>
          <w:bCs/>
          <w:sz w:val="24"/>
          <w:szCs w:val="24"/>
        </w:rPr>
        <w:t>Ohje:</w:t>
      </w:r>
      <w:r w:rsidRPr="008727AC">
        <w:rPr>
          <w:sz w:val="24"/>
          <w:szCs w:val="24"/>
        </w:rPr>
        <w:t xml:space="preserve"> Vieraile lähikirkossa ja tarkastele sen sisällä olevaa taidetta. Ota kuvia tai tee muistiinpanoja (kirkon luvalla). Kirjoita vierailun jälkeen vastaus seuraaviin kysymyksiin:</w:t>
      </w:r>
    </w:p>
    <w:p w14:paraId="5CD0387A" w14:textId="77777777" w:rsidR="002707F0" w:rsidRPr="008727AC" w:rsidRDefault="002707F0" w:rsidP="002707F0">
      <w:pPr>
        <w:numPr>
          <w:ilvl w:val="1"/>
          <w:numId w:val="8"/>
        </w:numPr>
        <w:rPr>
          <w:sz w:val="24"/>
          <w:szCs w:val="24"/>
        </w:rPr>
      </w:pPr>
      <w:r w:rsidRPr="008727AC">
        <w:rPr>
          <w:sz w:val="24"/>
          <w:szCs w:val="24"/>
        </w:rPr>
        <w:t>Minkälaisia taideteoksia löysit?</w:t>
      </w:r>
    </w:p>
    <w:p w14:paraId="3B138EC4" w14:textId="77777777" w:rsidR="002707F0" w:rsidRPr="008727AC" w:rsidRDefault="002707F0" w:rsidP="002707F0">
      <w:pPr>
        <w:numPr>
          <w:ilvl w:val="1"/>
          <w:numId w:val="8"/>
        </w:numPr>
        <w:rPr>
          <w:sz w:val="24"/>
          <w:szCs w:val="24"/>
        </w:rPr>
      </w:pPr>
      <w:r w:rsidRPr="008727AC">
        <w:rPr>
          <w:sz w:val="24"/>
          <w:szCs w:val="24"/>
        </w:rPr>
        <w:t>Mitä uskonnollisia teemoja teoksissa oli?</w:t>
      </w:r>
    </w:p>
    <w:p w14:paraId="7858C500" w14:textId="77777777" w:rsidR="002707F0" w:rsidRPr="008727AC" w:rsidRDefault="002707F0" w:rsidP="002707F0">
      <w:pPr>
        <w:numPr>
          <w:ilvl w:val="1"/>
          <w:numId w:val="8"/>
        </w:numPr>
        <w:rPr>
          <w:sz w:val="24"/>
          <w:szCs w:val="24"/>
        </w:rPr>
      </w:pPr>
      <w:r w:rsidRPr="008727AC">
        <w:rPr>
          <w:sz w:val="24"/>
          <w:szCs w:val="24"/>
        </w:rPr>
        <w:t>Miten kirkon taide eroaa maallisen taiteen tyylistä tai tunnelmasta?</w:t>
      </w:r>
    </w:p>
    <w:p w14:paraId="008A7C00" w14:textId="77777777" w:rsidR="002707F0" w:rsidRPr="008727AC" w:rsidRDefault="002707F0" w:rsidP="002707F0">
      <w:pPr>
        <w:rPr>
          <w:sz w:val="24"/>
          <w:szCs w:val="24"/>
        </w:rPr>
      </w:pPr>
      <w:r w:rsidRPr="008727AC">
        <w:rPr>
          <w:b/>
          <w:bCs/>
          <w:sz w:val="24"/>
          <w:szCs w:val="24"/>
        </w:rPr>
        <w:t>Vaihtoehto:</w:t>
      </w:r>
      <w:r w:rsidRPr="008727AC">
        <w:rPr>
          <w:sz w:val="24"/>
          <w:szCs w:val="24"/>
        </w:rPr>
        <w:t xml:space="preserve"> Jos käynti ei ole mahdollinen, tutki kuvia kirkoista verkossa.</w:t>
      </w:r>
    </w:p>
    <w:p w14:paraId="5BC3CE29" w14:textId="77777777" w:rsidR="002707F0" w:rsidRPr="008727AC" w:rsidRDefault="00000000" w:rsidP="002707F0">
      <w:pPr>
        <w:rPr>
          <w:sz w:val="24"/>
          <w:szCs w:val="24"/>
        </w:rPr>
      </w:pPr>
      <w:r w:rsidRPr="008727AC">
        <w:rPr>
          <w:sz w:val="24"/>
          <w:szCs w:val="24"/>
        </w:rPr>
        <w:pict w14:anchorId="071E2A16">
          <v:rect id="_x0000_i1032" style="width:0;height:1.5pt" o:hralign="center" o:hrstd="t" o:hr="t" fillcolor="#a0a0a0" stroked="f"/>
        </w:pict>
      </w:r>
    </w:p>
    <w:p w14:paraId="01C8E3A6" w14:textId="77777777" w:rsidR="002707F0" w:rsidRPr="008727AC" w:rsidRDefault="002707F0" w:rsidP="002707F0">
      <w:pPr>
        <w:rPr>
          <w:sz w:val="24"/>
          <w:szCs w:val="24"/>
        </w:rPr>
      </w:pPr>
      <w:r w:rsidRPr="008727AC">
        <w:rPr>
          <w:b/>
          <w:bCs/>
          <w:sz w:val="24"/>
          <w:szCs w:val="24"/>
        </w:rPr>
        <w:t>8. Ryhmäkeskustelu: Taide, usko ja kulttuuri</w:t>
      </w:r>
    </w:p>
    <w:p w14:paraId="12D213B3" w14:textId="77777777" w:rsidR="002707F0" w:rsidRPr="008727AC" w:rsidRDefault="002707F0" w:rsidP="002707F0">
      <w:pPr>
        <w:numPr>
          <w:ilvl w:val="0"/>
          <w:numId w:val="9"/>
        </w:numPr>
        <w:rPr>
          <w:sz w:val="24"/>
          <w:szCs w:val="24"/>
        </w:rPr>
      </w:pPr>
      <w:r w:rsidRPr="008727AC">
        <w:rPr>
          <w:b/>
          <w:bCs/>
          <w:sz w:val="24"/>
          <w:szCs w:val="24"/>
        </w:rPr>
        <w:t>Ohje:</w:t>
      </w:r>
      <w:r w:rsidRPr="008727AC">
        <w:rPr>
          <w:sz w:val="24"/>
          <w:szCs w:val="24"/>
        </w:rPr>
        <w:t xml:space="preserve"> Jaa oppilaat pienryhmiin ja anna seuraava kysymys keskusteltavaksi:</w:t>
      </w:r>
    </w:p>
    <w:p w14:paraId="204A7CF1" w14:textId="77777777" w:rsidR="002707F0" w:rsidRPr="008727AC" w:rsidRDefault="002707F0" w:rsidP="002707F0">
      <w:pPr>
        <w:numPr>
          <w:ilvl w:val="1"/>
          <w:numId w:val="9"/>
        </w:numPr>
        <w:rPr>
          <w:sz w:val="24"/>
          <w:szCs w:val="24"/>
        </w:rPr>
      </w:pPr>
      <w:r w:rsidRPr="008727AC">
        <w:rPr>
          <w:sz w:val="24"/>
          <w:szCs w:val="24"/>
        </w:rPr>
        <w:t>"Pitäisikö uskonnollisen taiteen olla vain uskovien käyttöön tarkoitettua vai kaikkien saatavilla kulttuuriperintönä?"</w:t>
      </w:r>
    </w:p>
    <w:p w14:paraId="64A7FBE5" w14:textId="77777777" w:rsidR="002707F0" w:rsidRPr="008727AC" w:rsidRDefault="002707F0" w:rsidP="002707F0">
      <w:pPr>
        <w:numPr>
          <w:ilvl w:val="1"/>
          <w:numId w:val="9"/>
        </w:numPr>
        <w:rPr>
          <w:sz w:val="24"/>
          <w:szCs w:val="24"/>
        </w:rPr>
      </w:pPr>
      <w:r w:rsidRPr="008727AC">
        <w:rPr>
          <w:sz w:val="24"/>
          <w:szCs w:val="24"/>
        </w:rPr>
        <w:t>Jokainen ryhmä esittää lopuksi pääargumenttinsa koko luokalle.</w:t>
      </w:r>
    </w:p>
    <w:p w14:paraId="1B7771EF" w14:textId="77777777" w:rsidR="002707F0" w:rsidRPr="008727AC" w:rsidRDefault="00000000" w:rsidP="002707F0">
      <w:pPr>
        <w:rPr>
          <w:sz w:val="24"/>
          <w:szCs w:val="24"/>
        </w:rPr>
      </w:pPr>
      <w:r w:rsidRPr="008727AC">
        <w:rPr>
          <w:sz w:val="24"/>
          <w:szCs w:val="24"/>
        </w:rPr>
        <w:pict w14:anchorId="2B4148E3">
          <v:rect id="_x0000_i1033" style="width:0;height:1.5pt" o:hralign="center" o:hrstd="t" o:hr="t" fillcolor="#a0a0a0" stroked="f"/>
        </w:pict>
      </w:r>
    </w:p>
    <w:p w14:paraId="505AAD53" w14:textId="77777777" w:rsidR="002707F0" w:rsidRPr="008727AC" w:rsidRDefault="002707F0" w:rsidP="002707F0">
      <w:pPr>
        <w:rPr>
          <w:sz w:val="24"/>
          <w:szCs w:val="24"/>
        </w:rPr>
      </w:pPr>
      <w:r w:rsidRPr="008727AC">
        <w:rPr>
          <w:sz w:val="24"/>
          <w:szCs w:val="24"/>
        </w:rPr>
        <w:t>Tehtävät tukevat uskonnollisen taiteen ymmärtämistä historiallisena ja hengellisenä ilmiönä, mutta ne myös rohkaisevat opiskelijoita pohtimaan taiteen ja uskonnon merkitystä nykymaailmassa</w:t>
      </w:r>
    </w:p>
    <w:p w14:paraId="3CBB1CC5" w14:textId="77777777" w:rsidR="00EF51DD" w:rsidRPr="008727AC" w:rsidRDefault="00EF51DD">
      <w:pPr>
        <w:rPr>
          <w:sz w:val="24"/>
          <w:szCs w:val="24"/>
        </w:rPr>
      </w:pPr>
    </w:p>
    <w:sectPr w:rsidR="00EF51DD" w:rsidRPr="008727A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C62D5"/>
    <w:multiLevelType w:val="multilevel"/>
    <w:tmpl w:val="7FE27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F5A0F"/>
    <w:multiLevelType w:val="multilevel"/>
    <w:tmpl w:val="603EB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D195A"/>
    <w:multiLevelType w:val="multilevel"/>
    <w:tmpl w:val="83DC1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B45FD"/>
    <w:multiLevelType w:val="multilevel"/>
    <w:tmpl w:val="65504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53A05"/>
    <w:multiLevelType w:val="multilevel"/>
    <w:tmpl w:val="25823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1205A8"/>
    <w:multiLevelType w:val="multilevel"/>
    <w:tmpl w:val="5CEC3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F46D51"/>
    <w:multiLevelType w:val="multilevel"/>
    <w:tmpl w:val="03368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B46283"/>
    <w:multiLevelType w:val="multilevel"/>
    <w:tmpl w:val="24701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737CFF"/>
    <w:multiLevelType w:val="multilevel"/>
    <w:tmpl w:val="4B020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7800286">
    <w:abstractNumId w:val="7"/>
  </w:num>
  <w:num w:numId="2" w16cid:durableId="1143933879">
    <w:abstractNumId w:val="3"/>
  </w:num>
  <w:num w:numId="3" w16cid:durableId="1745833728">
    <w:abstractNumId w:val="2"/>
  </w:num>
  <w:num w:numId="4" w16cid:durableId="1049306963">
    <w:abstractNumId w:val="8"/>
  </w:num>
  <w:num w:numId="5" w16cid:durableId="732121252">
    <w:abstractNumId w:val="6"/>
  </w:num>
  <w:num w:numId="6" w16cid:durableId="1675065759">
    <w:abstractNumId w:val="1"/>
  </w:num>
  <w:num w:numId="7" w16cid:durableId="1343505750">
    <w:abstractNumId w:val="4"/>
  </w:num>
  <w:num w:numId="8" w16cid:durableId="1941716975">
    <w:abstractNumId w:val="5"/>
  </w:num>
  <w:num w:numId="9" w16cid:durableId="1641419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F0"/>
    <w:rsid w:val="002707F0"/>
    <w:rsid w:val="00505699"/>
    <w:rsid w:val="006A6837"/>
    <w:rsid w:val="007931B4"/>
    <w:rsid w:val="008727AC"/>
    <w:rsid w:val="00EF51DD"/>
    <w:rsid w:val="00EF589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9554E"/>
  <w15:chartTrackingRefBased/>
  <w15:docId w15:val="{9FD97966-AC58-48E0-8DC5-5DB72FC3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2707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2707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2707F0"/>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2707F0"/>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2707F0"/>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2707F0"/>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2707F0"/>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2707F0"/>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2707F0"/>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707F0"/>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2707F0"/>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2707F0"/>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2707F0"/>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2707F0"/>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2707F0"/>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2707F0"/>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2707F0"/>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2707F0"/>
    <w:rPr>
      <w:rFonts w:eastAsiaTheme="majorEastAsia" w:cstheme="majorBidi"/>
      <w:color w:val="272727" w:themeColor="text1" w:themeTint="D8"/>
    </w:rPr>
  </w:style>
  <w:style w:type="paragraph" w:styleId="Otsikko">
    <w:name w:val="Title"/>
    <w:basedOn w:val="Normaali"/>
    <w:next w:val="Normaali"/>
    <w:link w:val="OtsikkoChar"/>
    <w:uiPriority w:val="10"/>
    <w:qFormat/>
    <w:rsid w:val="002707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2707F0"/>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2707F0"/>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2707F0"/>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2707F0"/>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2707F0"/>
    <w:rPr>
      <w:i/>
      <w:iCs/>
      <w:color w:val="404040" w:themeColor="text1" w:themeTint="BF"/>
    </w:rPr>
  </w:style>
  <w:style w:type="paragraph" w:styleId="Luettelokappale">
    <w:name w:val="List Paragraph"/>
    <w:basedOn w:val="Normaali"/>
    <w:uiPriority w:val="34"/>
    <w:qFormat/>
    <w:rsid w:val="002707F0"/>
    <w:pPr>
      <w:ind w:left="720"/>
      <w:contextualSpacing/>
    </w:pPr>
  </w:style>
  <w:style w:type="character" w:styleId="Voimakaskorostus">
    <w:name w:val="Intense Emphasis"/>
    <w:basedOn w:val="Kappaleenoletusfontti"/>
    <w:uiPriority w:val="21"/>
    <w:qFormat/>
    <w:rsid w:val="002707F0"/>
    <w:rPr>
      <w:i/>
      <w:iCs/>
      <w:color w:val="0F4761" w:themeColor="accent1" w:themeShade="BF"/>
    </w:rPr>
  </w:style>
  <w:style w:type="paragraph" w:styleId="Erottuvalainaus">
    <w:name w:val="Intense Quote"/>
    <w:basedOn w:val="Normaali"/>
    <w:next w:val="Normaali"/>
    <w:link w:val="ErottuvalainausChar"/>
    <w:uiPriority w:val="30"/>
    <w:qFormat/>
    <w:rsid w:val="002707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2707F0"/>
    <w:rPr>
      <w:i/>
      <w:iCs/>
      <w:color w:val="0F4761" w:themeColor="accent1" w:themeShade="BF"/>
    </w:rPr>
  </w:style>
  <w:style w:type="character" w:styleId="Erottuvaviittaus">
    <w:name w:val="Intense Reference"/>
    <w:basedOn w:val="Kappaleenoletusfontti"/>
    <w:uiPriority w:val="32"/>
    <w:qFormat/>
    <w:rsid w:val="002707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966244">
      <w:bodyDiv w:val="1"/>
      <w:marLeft w:val="0"/>
      <w:marRight w:val="0"/>
      <w:marTop w:val="0"/>
      <w:marBottom w:val="0"/>
      <w:divBdr>
        <w:top w:val="none" w:sz="0" w:space="0" w:color="auto"/>
        <w:left w:val="none" w:sz="0" w:space="0" w:color="auto"/>
        <w:bottom w:val="none" w:sz="0" w:space="0" w:color="auto"/>
        <w:right w:val="none" w:sz="0" w:space="0" w:color="auto"/>
      </w:divBdr>
      <w:divsChild>
        <w:div w:id="1384284153">
          <w:marLeft w:val="0"/>
          <w:marRight w:val="0"/>
          <w:marTop w:val="0"/>
          <w:marBottom w:val="0"/>
          <w:divBdr>
            <w:top w:val="none" w:sz="0" w:space="0" w:color="auto"/>
            <w:left w:val="none" w:sz="0" w:space="0" w:color="auto"/>
            <w:bottom w:val="none" w:sz="0" w:space="0" w:color="auto"/>
            <w:right w:val="none" w:sz="0" w:space="0" w:color="auto"/>
          </w:divBdr>
          <w:divsChild>
            <w:div w:id="398528251">
              <w:marLeft w:val="0"/>
              <w:marRight w:val="0"/>
              <w:marTop w:val="0"/>
              <w:marBottom w:val="0"/>
              <w:divBdr>
                <w:top w:val="none" w:sz="0" w:space="0" w:color="auto"/>
                <w:left w:val="none" w:sz="0" w:space="0" w:color="auto"/>
                <w:bottom w:val="none" w:sz="0" w:space="0" w:color="auto"/>
                <w:right w:val="none" w:sz="0" w:space="0" w:color="auto"/>
              </w:divBdr>
              <w:divsChild>
                <w:div w:id="2265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8741">
          <w:marLeft w:val="0"/>
          <w:marRight w:val="0"/>
          <w:marTop w:val="0"/>
          <w:marBottom w:val="0"/>
          <w:divBdr>
            <w:top w:val="none" w:sz="0" w:space="0" w:color="auto"/>
            <w:left w:val="none" w:sz="0" w:space="0" w:color="auto"/>
            <w:bottom w:val="none" w:sz="0" w:space="0" w:color="auto"/>
            <w:right w:val="none" w:sz="0" w:space="0" w:color="auto"/>
          </w:divBdr>
          <w:divsChild>
            <w:div w:id="1291787992">
              <w:marLeft w:val="0"/>
              <w:marRight w:val="0"/>
              <w:marTop w:val="0"/>
              <w:marBottom w:val="0"/>
              <w:divBdr>
                <w:top w:val="none" w:sz="0" w:space="0" w:color="auto"/>
                <w:left w:val="none" w:sz="0" w:space="0" w:color="auto"/>
                <w:bottom w:val="none" w:sz="0" w:space="0" w:color="auto"/>
                <w:right w:val="none" w:sz="0" w:space="0" w:color="auto"/>
              </w:divBdr>
              <w:divsChild>
                <w:div w:id="843591402">
                  <w:marLeft w:val="0"/>
                  <w:marRight w:val="0"/>
                  <w:marTop w:val="0"/>
                  <w:marBottom w:val="0"/>
                  <w:divBdr>
                    <w:top w:val="none" w:sz="0" w:space="0" w:color="auto"/>
                    <w:left w:val="none" w:sz="0" w:space="0" w:color="auto"/>
                    <w:bottom w:val="none" w:sz="0" w:space="0" w:color="auto"/>
                    <w:right w:val="none" w:sz="0" w:space="0" w:color="auto"/>
                  </w:divBdr>
                  <w:divsChild>
                    <w:div w:id="400449971">
                      <w:marLeft w:val="0"/>
                      <w:marRight w:val="0"/>
                      <w:marTop w:val="0"/>
                      <w:marBottom w:val="0"/>
                      <w:divBdr>
                        <w:top w:val="none" w:sz="0" w:space="0" w:color="auto"/>
                        <w:left w:val="none" w:sz="0" w:space="0" w:color="auto"/>
                        <w:bottom w:val="none" w:sz="0" w:space="0" w:color="auto"/>
                        <w:right w:val="none" w:sz="0" w:space="0" w:color="auto"/>
                      </w:divBdr>
                      <w:divsChild>
                        <w:div w:id="1044983011">
                          <w:marLeft w:val="0"/>
                          <w:marRight w:val="0"/>
                          <w:marTop w:val="0"/>
                          <w:marBottom w:val="0"/>
                          <w:divBdr>
                            <w:top w:val="none" w:sz="0" w:space="0" w:color="auto"/>
                            <w:left w:val="none" w:sz="0" w:space="0" w:color="auto"/>
                            <w:bottom w:val="none" w:sz="0" w:space="0" w:color="auto"/>
                            <w:right w:val="none" w:sz="0" w:space="0" w:color="auto"/>
                          </w:divBdr>
                          <w:divsChild>
                            <w:div w:id="2060662306">
                              <w:marLeft w:val="0"/>
                              <w:marRight w:val="0"/>
                              <w:marTop w:val="0"/>
                              <w:marBottom w:val="0"/>
                              <w:divBdr>
                                <w:top w:val="none" w:sz="0" w:space="0" w:color="auto"/>
                                <w:left w:val="none" w:sz="0" w:space="0" w:color="auto"/>
                                <w:bottom w:val="none" w:sz="0" w:space="0" w:color="auto"/>
                                <w:right w:val="none" w:sz="0" w:space="0" w:color="auto"/>
                              </w:divBdr>
                              <w:divsChild>
                                <w:div w:id="1223371849">
                                  <w:marLeft w:val="0"/>
                                  <w:marRight w:val="0"/>
                                  <w:marTop w:val="0"/>
                                  <w:marBottom w:val="0"/>
                                  <w:divBdr>
                                    <w:top w:val="none" w:sz="0" w:space="0" w:color="auto"/>
                                    <w:left w:val="none" w:sz="0" w:space="0" w:color="auto"/>
                                    <w:bottom w:val="none" w:sz="0" w:space="0" w:color="auto"/>
                                    <w:right w:val="none" w:sz="0" w:space="0" w:color="auto"/>
                                  </w:divBdr>
                                  <w:divsChild>
                                    <w:div w:id="1301886334">
                                      <w:marLeft w:val="0"/>
                                      <w:marRight w:val="0"/>
                                      <w:marTop w:val="0"/>
                                      <w:marBottom w:val="0"/>
                                      <w:divBdr>
                                        <w:top w:val="none" w:sz="0" w:space="0" w:color="auto"/>
                                        <w:left w:val="none" w:sz="0" w:space="0" w:color="auto"/>
                                        <w:bottom w:val="none" w:sz="0" w:space="0" w:color="auto"/>
                                        <w:right w:val="none" w:sz="0" w:space="0" w:color="auto"/>
                                      </w:divBdr>
                                      <w:divsChild>
                                        <w:div w:id="45124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2578">
          <w:marLeft w:val="0"/>
          <w:marRight w:val="0"/>
          <w:marTop w:val="0"/>
          <w:marBottom w:val="0"/>
          <w:divBdr>
            <w:top w:val="none" w:sz="0" w:space="0" w:color="auto"/>
            <w:left w:val="none" w:sz="0" w:space="0" w:color="auto"/>
            <w:bottom w:val="none" w:sz="0" w:space="0" w:color="auto"/>
            <w:right w:val="none" w:sz="0" w:space="0" w:color="auto"/>
          </w:divBdr>
          <w:divsChild>
            <w:div w:id="170032450">
              <w:marLeft w:val="0"/>
              <w:marRight w:val="0"/>
              <w:marTop w:val="0"/>
              <w:marBottom w:val="0"/>
              <w:divBdr>
                <w:top w:val="none" w:sz="0" w:space="0" w:color="auto"/>
                <w:left w:val="none" w:sz="0" w:space="0" w:color="auto"/>
                <w:bottom w:val="none" w:sz="0" w:space="0" w:color="auto"/>
                <w:right w:val="none" w:sz="0" w:space="0" w:color="auto"/>
              </w:divBdr>
              <w:divsChild>
                <w:div w:id="4138666">
                  <w:marLeft w:val="0"/>
                  <w:marRight w:val="0"/>
                  <w:marTop w:val="0"/>
                  <w:marBottom w:val="0"/>
                  <w:divBdr>
                    <w:top w:val="none" w:sz="0" w:space="0" w:color="auto"/>
                    <w:left w:val="none" w:sz="0" w:space="0" w:color="auto"/>
                    <w:bottom w:val="none" w:sz="0" w:space="0" w:color="auto"/>
                    <w:right w:val="none" w:sz="0" w:space="0" w:color="auto"/>
                  </w:divBdr>
                  <w:divsChild>
                    <w:div w:id="899827954">
                      <w:marLeft w:val="0"/>
                      <w:marRight w:val="0"/>
                      <w:marTop w:val="0"/>
                      <w:marBottom w:val="0"/>
                      <w:divBdr>
                        <w:top w:val="none" w:sz="0" w:space="0" w:color="auto"/>
                        <w:left w:val="none" w:sz="0" w:space="0" w:color="auto"/>
                        <w:bottom w:val="none" w:sz="0" w:space="0" w:color="auto"/>
                        <w:right w:val="none" w:sz="0" w:space="0" w:color="auto"/>
                      </w:divBdr>
                      <w:divsChild>
                        <w:div w:id="1230968435">
                          <w:marLeft w:val="0"/>
                          <w:marRight w:val="0"/>
                          <w:marTop w:val="0"/>
                          <w:marBottom w:val="0"/>
                          <w:divBdr>
                            <w:top w:val="none" w:sz="0" w:space="0" w:color="auto"/>
                            <w:left w:val="none" w:sz="0" w:space="0" w:color="auto"/>
                            <w:bottom w:val="none" w:sz="0" w:space="0" w:color="auto"/>
                            <w:right w:val="none" w:sz="0" w:space="0" w:color="auto"/>
                          </w:divBdr>
                          <w:divsChild>
                            <w:div w:id="422411495">
                              <w:marLeft w:val="0"/>
                              <w:marRight w:val="0"/>
                              <w:marTop w:val="0"/>
                              <w:marBottom w:val="0"/>
                              <w:divBdr>
                                <w:top w:val="none" w:sz="0" w:space="0" w:color="auto"/>
                                <w:left w:val="none" w:sz="0" w:space="0" w:color="auto"/>
                                <w:bottom w:val="none" w:sz="0" w:space="0" w:color="auto"/>
                                <w:right w:val="none" w:sz="0" w:space="0" w:color="auto"/>
                              </w:divBdr>
                              <w:divsChild>
                                <w:div w:id="12934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578829">
                  <w:marLeft w:val="0"/>
                  <w:marRight w:val="0"/>
                  <w:marTop w:val="0"/>
                  <w:marBottom w:val="0"/>
                  <w:divBdr>
                    <w:top w:val="none" w:sz="0" w:space="0" w:color="auto"/>
                    <w:left w:val="none" w:sz="0" w:space="0" w:color="auto"/>
                    <w:bottom w:val="none" w:sz="0" w:space="0" w:color="auto"/>
                    <w:right w:val="none" w:sz="0" w:space="0" w:color="auto"/>
                  </w:divBdr>
                  <w:divsChild>
                    <w:div w:id="2103183553">
                      <w:marLeft w:val="0"/>
                      <w:marRight w:val="0"/>
                      <w:marTop w:val="0"/>
                      <w:marBottom w:val="0"/>
                      <w:divBdr>
                        <w:top w:val="none" w:sz="0" w:space="0" w:color="auto"/>
                        <w:left w:val="none" w:sz="0" w:space="0" w:color="auto"/>
                        <w:bottom w:val="none" w:sz="0" w:space="0" w:color="auto"/>
                        <w:right w:val="none" w:sz="0" w:space="0" w:color="auto"/>
                      </w:divBdr>
                      <w:divsChild>
                        <w:div w:id="157156520">
                          <w:marLeft w:val="0"/>
                          <w:marRight w:val="0"/>
                          <w:marTop w:val="0"/>
                          <w:marBottom w:val="0"/>
                          <w:divBdr>
                            <w:top w:val="none" w:sz="0" w:space="0" w:color="auto"/>
                            <w:left w:val="none" w:sz="0" w:space="0" w:color="auto"/>
                            <w:bottom w:val="none" w:sz="0" w:space="0" w:color="auto"/>
                            <w:right w:val="none" w:sz="0" w:space="0" w:color="auto"/>
                          </w:divBdr>
                          <w:divsChild>
                            <w:div w:id="542135846">
                              <w:marLeft w:val="0"/>
                              <w:marRight w:val="0"/>
                              <w:marTop w:val="0"/>
                              <w:marBottom w:val="0"/>
                              <w:divBdr>
                                <w:top w:val="none" w:sz="0" w:space="0" w:color="auto"/>
                                <w:left w:val="none" w:sz="0" w:space="0" w:color="auto"/>
                                <w:bottom w:val="none" w:sz="0" w:space="0" w:color="auto"/>
                                <w:right w:val="none" w:sz="0" w:space="0" w:color="auto"/>
                              </w:divBdr>
                              <w:divsChild>
                                <w:div w:id="2065181103">
                                  <w:marLeft w:val="0"/>
                                  <w:marRight w:val="0"/>
                                  <w:marTop w:val="0"/>
                                  <w:marBottom w:val="0"/>
                                  <w:divBdr>
                                    <w:top w:val="none" w:sz="0" w:space="0" w:color="auto"/>
                                    <w:left w:val="none" w:sz="0" w:space="0" w:color="auto"/>
                                    <w:bottom w:val="none" w:sz="0" w:space="0" w:color="auto"/>
                                    <w:right w:val="none" w:sz="0" w:space="0" w:color="auto"/>
                                  </w:divBdr>
                                  <w:divsChild>
                                    <w:div w:id="129625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8782">
                          <w:marLeft w:val="0"/>
                          <w:marRight w:val="0"/>
                          <w:marTop w:val="0"/>
                          <w:marBottom w:val="0"/>
                          <w:divBdr>
                            <w:top w:val="none" w:sz="0" w:space="0" w:color="auto"/>
                            <w:left w:val="none" w:sz="0" w:space="0" w:color="auto"/>
                            <w:bottom w:val="none" w:sz="0" w:space="0" w:color="auto"/>
                            <w:right w:val="none" w:sz="0" w:space="0" w:color="auto"/>
                          </w:divBdr>
                          <w:divsChild>
                            <w:div w:id="747919938">
                              <w:marLeft w:val="0"/>
                              <w:marRight w:val="0"/>
                              <w:marTop w:val="0"/>
                              <w:marBottom w:val="0"/>
                              <w:divBdr>
                                <w:top w:val="none" w:sz="0" w:space="0" w:color="auto"/>
                                <w:left w:val="none" w:sz="0" w:space="0" w:color="auto"/>
                                <w:bottom w:val="none" w:sz="0" w:space="0" w:color="auto"/>
                                <w:right w:val="none" w:sz="0" w:space="0" w:color="auto"/>
                              </w:divBdr>
                              <w:divsChild>
                                <w:div w:id="1914316263">
                                  <w:marLeft w:val="0"/>
                                  <w:marRight w:val="0"/>
                                  <w:marTop w:val="0"/>
                                  <w:marBottom w:val="0"/>
                                  <w:divBdr>
                                    <w:top w:val="none" w:sz="0" w:space="0" w:color="auto"/>
                                    <w:left w:val="none" w:sz="0" w:space="0" w:color="auto"/>
                                    <w:bottom w:val="none" w:sz="0" w:space="0" w:color="auto"/>
                                    <w:right w:val="none" w:sz="0" w:space="0" w:color="auto"/>
                                  </w:divBdr>
                                  <w:divsChild>
                                    <w:div w:id="7291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258812">
          <w:marLeft w:val="0"/>
          <w:marRight w:val="0"/>
          <w:marTop w:val="0"/>
          <w:marBottom w:val="0"/>
          <w:divBdr>
            <w:top w:val="none" w:sz="0" w:space="0" w:color="auto"/>
            <w:left w:val="none" w:sz="0" w:space="0" w:color="auto"/>
            <w:bottom w:val="none" w:sz="0" w:space="0" w:color="auto"/>
            <w:right w:val="none" w:sz="0" w:space="0" w:color="auto"/>
          </w:divBdr>
          <w:divsChild>
            <w:div w:id="625622080">
              <w:marLeft w:val="0"/>
              <w:marRight w:val="0"/>
              <w:marTop w:val="0"/>
              <w:marBottom w:val="0"/>
              <w:divBdr>
                <w:top w:val="none" w:sz="0" w:space="0" w:color="auto"/>
                <w:left w:val="none" w:sz="0" w:space="0" w:color="auto"/>
                <w:bottom w:val="none" w:sz="0" w:space="0" w:color="auto"/>
                <w:right w:val="none" w:sz="0" w:space="0" w:color="auto"/>
              </w:divBdr>
              <w:divsChild>
                <w:div w:id="2017875208">
                  <w:marLeft w:val="0"/>
                  <w:marRight w:val="0"/>
                  <w:marTop w:val="0"/>
                  <w:marBottom w:val="0"/>
                  <w:divBdr>
                    <w:top w:val="none" w:sz="0" w:space="0" w:color="auto"/>
                    <w:left w:val="none" w:sz="0" w:space="0" w:color="auto"/>
                    <w:bottom w:val="none" w:sz="0" w:space="0" w:color="auto"/>
                    <w:right w:val="none" w:sz="0" w:space="0" w:color="auto"/>
                  </w:divBdr>
                  <w:divsChild>
                    <w:div w:id="1592545706">
                      <w:marLeft w:val="0"/>
                      <w:marRight w:val="0"/>
                      <w:marTop w:val="0"/>
                      <w:marBottom w:val="0"/>
                      <w:divBdr>
                        <w:top w:val="none" w:sz="0" w:space="0" w:color="auto"/>
                        <w:left w:val="none" w:sz="0" w:space="0" w:color="auto"/>
                        <w:bottom w:val="none" w:sz="0" w:space="0" w:color="auto"/>
                        <w:right w:val="none" w:sz="0" w:space="0" w:color="auto"/>
                      </w:divBdr>
                      <w:divsChild>
                        <w:div w:id="1697996142">
                          <w:marLeft w:val="0"/>
                          <w:marRight w:val="0"/>
                          <w:marTop w:val="0"/>
                          <w:marBottom w:val="0"/>
                          <w:divBdr>
                            <w:top w:val="none" w:sz="0" w:space="0" w:color="auto"/>
                            <w:left w:val="none" w:sz="0" w:space="0" w:color="auto"/>
                            <w:bottom w:val="none" w:sz="0" w:space="0" w:color="auto"/>
                            <w:right w:val="none" w:sz="0" w:space="0" w:color="auto"/>
                          </w:divBdr>
                          <w:divsChild>
                            <w:div w:id="495222292">
                              <w:marLeft w:val="0"/>
                              <w:marRight w:val="0"/>
                              <w:marTop w:val="0"/>
                              <w:marBottom w:val="0"/>
                              <w:divBdr>
                                <w:top w:val="none" w:sz="0" w:space="0" w:color="auto"/>
                                <w:left w:val="none" w:sz="0" w:space="0" w:color="auto"/>
                                <w:bottom w:val="none" w:sz="0" w:space="0" w:color="auto"/>
                                <w:right w:val="none" w:sz="0" w:space="0" w:color="auto"/>
                              </w:divBdr>
                              <w:divsChild>
                                <w:div w:id="1181697900">
                                  <w:marLeft w:val="0"/>
                                  <w:marRight w:val="0"/>
                                  <w:marTop w:val="0"/>
                                  <w:marBottom w:val="0"/>
                                  <w:divBdr>
                                    <w:top w:val="none" w:sz="0" w:space="0" w:color="auto"/>
                                    <w:left w:val="none" w:sz="0" w:space="0" w:color="auto"/>
                                    <w:bottom w:val="none" w:sz="0" w:space="0" w:color="auto"/>
                                    <w:right w:val="none" w:sz="0" w:space="0" w:color="auto"/>
                                  </w:divBdr>
                                  <w:divsChild>
                                    <w:div w:id="312683812">
                                      <w:marLeft w:val="0"/>
                                      <w:marRight w:val="0"/>
                                      <w:marTop w:val="0"/>
                                      <w:marBottom w:val="0"/>
                                      <w:divBdr>
                                        <w:top w:val="none" w:sz="0" w:space="0" w:color="auto"/>
                                        <w:left w:val="none" w:sz="0" w:space="0" w:color="auto"/>
                                        <w:bottom w:val="none" w:sz="0" w:space="0" w:color="auto"/>
                                        <w:right w:val="none" w:sz="0" w:space="0" w:color="auto"/>
                                      </w:divBdr>
                                      <w:divsChild>
                                        <w:div w:id="182728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7884024">
          <w:marLeft w:val="0"/>
          <w:marRight w:val="0"/>
          <w:marTop w:val="0"/>
          <w:marBottom w:val="0"/>
          <w:divBdr>
            <w:top w:val="none" w:sz="0" w:space="0" w:color="auto"/>
            <w:left w:val="none" w:sz="0" w:space="0" w:color="auto"/>
            <w:bottom w:val="none" w:sz="0" w:space="0" w:color="auto"/>
            <w:right w:val="none" w:sz="0" w:space="0" w:color="auto"/>
          </w:divBdr>
          <w:divsChild>
            <w:div w:id="1730689864">
              <w:marLeft w:val="0"/>
              <w:marRight w:val="0"/>
              <w:marTop w:val="0"/>
              <w:marBottom w:val="0"/>
              <w:divBdr>
                <w:top w:val="none" w:sz="0" w:space="0" w:color="auto"/>
                <w:left w:val="none" w:sz="0" w:space="0" w:color="auto"/>
                <w:bottom w:val="none" w:sz="0" w:space="0" w:color="auto"/>
                <w:right w:val="none" w:sz="0" w:space="0" w:color="auto"/>
              </w:divBdr>
              <w:divsChild>
                <w:div w:id="637223131">
                  <w:marLeft w:val="0"/>
                  <w:marRight w:val="0"/>
                  <w:marTop w:val="0"/>
                  <w:marBottom w:val="0"/>
                  <w:divBdr>
                    <w:top w:val="none" w:sz="0" w:space="0" w:color="auto"/>
                    <w:left w:val="none" w:sz="0" w:space="0" w:color="auto"/>
                    <w:bottom w:val="none" w:sz="0" w:space="0" w:color="auto"/>
                    <w:right w:val="none" w:sz="0" w:space="0" w:color="auto"/>
                  </w:divBdr>
                  <w:divsChild>
                    <w:div w:id="230577292">
                      <w:marLeft w:val="0"/>
                      <w:marRight w:val="0"/>
                      <w:marTop w:val="0"/>
                      <w:marBottom w:val="0"/>
                      <w:divBdr>
                        <w:top w:val="none" w:sz="0" w:space="0" w:color="auto"/>
                        <w:left w:val="none" w:sz="0" w:space="0" w:color="auto"/>
                        <w:bottom w:val="none" w:sz="0" w:space="0" w:color="auto"/>
                        <w:right w:val="none" w:sz="0" w:space="0" w:color="auto"/>
                      </w:divBdr>
                      <w:divsChild>
                        <w:div w:id="1311982780">
                          <w:marLeft w:val="0"/>
                          <w:marRight w:val="0"/>
                          <w:marTop w:val="0"/>
                          <w:marBottom w:val="0"/>
                          <w:divBdr>
                            <w:top w:val="none" w:sz="0" w:space="0" w:color="auto"/>
                            <w:left w:val="none" w:sz="0" w:space="0" w:color="auto"/>
                            <w:bottom w:val="none" w:sz="0" w:space="0" w:color="auto"/>
                            <w:right w:val="none" w:sz="0" w:space="0" w:color="auto"/>
                          </w:divBdr>
                          <w:divsChild>
                            <w:div w:id="1890452889">
                              <w:marLeft w:val="0"/>
                              <w:marRight w:val="0"/>
                              <w:marTop w:val="0"/>
                              <w:marBottom w:val="0"/>
                              <w:divBdr>
                                <w:top w:val="none" w:sz="0" w:space="0" w:color="auto"/>
                                <w:left w:val="none" w:sz="0" w:space="0" w:color="auto"/>
                                <w:bottom w:val="none" w:sz="0" w:space="0" w:color="auto"/>
                                <w:right w:val="none" w:sz="0" w:space="0" w:color="auto"/>
                              </w:divBdr>
                              <w:divsChild>
                                <w:div w:id="16941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318086">
                  <w:marLeft w:val="0"/>
                  <w:marRight w:val="0"/>
                  <w:marTop w:val="0"/>
                  <w:marBottom w:val="0"/>
                  <w:divBdr>
                    <w:top w:val="none" w:sz="0" w:space="0" w:color="auto"/>
                    <w:left w:val="none" w:sz="0" w:space="0" w:color="auto"/>
                    <w:bottom w:val="none" w:sz="0" w:space="0" w:color="auto"/>
                    <w:right w:val="none" w:sz="0" w:space="0" w:color="auto"/>
                  </w:divBdr>
                  <w:divsChild>
                    <w:div w:id="1696811466">
                      <w:marLeft w:val="0"/>
                      <w:marRight w:val="0"/>
                      <w:marTop w:val="0"/>
                      <w:marBottom w:val="0"/>
                      <w:divBdr>
                        <w:top w:val="none" w:sz="0" w:space="0" w:color="auto"/>
                        <w:left w:val="none" w:sz="0" w:space="0" w:color="auto"/>
                        <w:bottom w:val="none" w:sz="0" w:space="0" w:color="auto"/>
                        <w:right w:val="none" w:sz="0" w:space="0" w:color="auto"/>
                      </w:divBdr>
                      <w:divsChild>
                        <w:div w:id="743647674">
                          <w:marLeft w:val="0"/>
                          <w:marRight w:val="0"/>
                          <w:marTop w:val="0"/>
                          <w:marBottom w:val="0"/>
                          <w:divBdr>
                            <w:top w:val="none" w:sz="0" w:space="0" w:color="auto"/>
                            <w:left w:val="none" w:sz="0" w:space="0" w:color="auto"/>
                            <w:bottom w:val="none" w:sz="0" w:space="0" w:color="auto"/>
                            <w:right w:val="none" w:sz="0" w:space="0" w:color="auto"/>
                          </w:divBdr>
                          <w:divsChild>
                            <w:div w:id="2037777710">
                              <w:marLeft w:val="0"/>
                              <w:marRight w:val="0"/>
                              <w:marTop w:val="0"/>
                              <w:marBottom w:val="0"/>
                              <w:divBdr>
                                <w:top w:val="none" w:sz="0" w:space="0" w:color="auto"/>
                                <w:left w:val="none" w:sz="0" w:space="0" w:color="auto"/>
                                <w:bottom w:val="none" w:sz="0" w:space="0" w:color="auto"/>
                                <w:right w:val="none" w:sz="0" w:space="0" w:color="auto"/>
                              </w:divBdr>
                              <w:divsChild>
                                <w:div w:id="1808935962">
                                  <w:marLeft w:val="0"/>
                                  <w:marRight w:val="0"/>
                                  <w:marTop w:val="0"/>
                                  <w:marBottom w:val="0"/>
                                  <w:divBdr>
                                    <w:top w:val="none" w:sz="0" w:space="0" w:color="auto"/>
                                    <w:left w:val="none" w:sz="0" w:space="0" w:color="auto"/>
                                    <w:bottom w:val="none" w:sz="0" w:space="0" w:color="auto"/>
                                    <w:right w:val="none" w:sz="0" w:space="0" w:color="auto"/>
                                  </w:divBdr>
                                  <w:divsChild>
                                    <w:div w:id="6004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794</Words>
  <Characters>6436</Characters>
  <Application>Microsoft Office Word</Application>
  <DocSecurity>0</DocSecurity>
  <Lines>53</Lines>
  <Paragraphs>14</Paragraphs>
  <ScaleCrop>false</ScaleCrop>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Antti Räsänen</dc:creator>
  <cp:keywords/>
  <dc:description/>
  <cp:lastModifiedBy>Kaarina Lyhykainen</cp:lastModifiedBy>
  <cp:revision>2</cp:revision>
  <dcterms:created xsi:type="dcterms:W3CDTF">2024-12-20T10:56:00Z</dcterms:created>
  <dcterms:modified xsi:type="dcterms:W3CDTF">2024-12-20T10:56:00Z</dcterms:modified>
</cp:coreProperties>
</file>